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E66" w:rsidRDefault="006D6E66">
      <w:pPr>
        <w:pStyle w:val="LBBodyText1"/>
        <w:jc w:val="right"/>
      </w:pPr>
    </w:p>
    <w:p w:rsidR="006D6E66" w:rsidRDefault="005B7258">
      <w:pPr>
        <w:pStyle w:val="NameoftheContract"/>
      </w:pPr>
      <w:r>
        <w:rPr>
          <w:szCs w:val="22"/>
        </w:rPr>
        <w:t xml:space="preserve">ГОСУДАРСТВЕННЫЙ Контракт № </w:t>
      </w:r>
      <w:r w:rsidR="003E0C9B">
        <w:rPr>
          <w:szCs w:val="22"/>
        </w:rPr>
        <w:t>6300</w:t>
      </w:r>
    </w:p>
    <w:p w:rsidR="00724EEB" w:rsidRPr="00724EEB" w:rsidRDefault="005B7258" w:rsidP="00724EEB">
      <w:pPr>
        <w:pStyle w:val="LBScheduleSubheading"/>
      </w:pPr>
      <w:r>
        <w:rPr>
          <w:szCs w:val="22"/>
        </w:rPr>
        <w:t>Оказание услуг по обязательному государственному страхованию лиц, замещающих государственные должности в органах исполнительной власти Ленинградской области и государственных гражданских служащих, проходящих гражданскую службу в органах исполнительной власти Ленинградской области и аппаратах мировых судей Ленинградской области</w:t>
      </w:r>
    </w:p>
    <w:tbl>
      <w:tblPr>
        <w:tblW w:w="9606" w:type="dxa"/>
        <w:tblInd w:w="-142" w:type="dxa"/>
        <w:tblCellMar>
          <w:left w:w="10" w:type="dxa"/>
          <w:right w:w="10" w:type="dxa"/>
        </w:tblCellMar>
        <w:tblLook w:val="04A0" w:firstRow="1" w:lastRow="0" w:firstColumn="1" w:lastColumn="0" w:noHBand="0" w:noVBand="1"/>
      </w:tblPr>
      <w:tblGrid>
        <w:gridCol w:w="4785"/>
        <w:gridCol w:w="4821"/>
      </w:tblGrid>
      <w:tr w:rsidR="00C739FD" w:rsidRPr="00C739FD" w:rsidTr="00C739FD">
        <w:tc>
          <w:tcPr>
            <w:tcW w:w="4785" w:type="dxa"/>
            <w:tcMar>
              <w:top w:w="0" w:type="dxa"/>
              <w:left w:w="108" w:type="dxa"/>
              <w:bottom w:w="0" w:type="dxa"/>
              <w:right w:w="108" w:type="dxa"/>
            </w:tcMar>
            <w:hideMark/>
          </w:tcPr>
          <w:p w:rsidR="00C739FD" w:rsidRPr="00C739FD" w:rsidRDefault="00C739FD" w:rsidP="00C739FD">
            <w:pPr>
              <w:suppressAutoHyphens w:val="0"/>
              <w:autoSpaceDN/>
              <w:spacing w:before="120" w:after="120"/>
              <w:rPr>
                <w:rFonts w:eastAsia="Times New Roman"/>
                <w:color w:val="000000"/>
                <w:szCs w:val="20"/>
                <w:lang w:eastAsia="ru-RU"/>
              </w:rPr>
            </w:pPr>
            <w:r w:rsidRPr="00C739FD">
              <w:rPr>
                <w:rFonts w:eastAsia="Times New Roman"/>
                <w:color w:val="000000"/>
                <w:szCs w:val="20"/>
                <w:lang w:val="en-GB" w:eastAsia="ru-RU"/>
              </w:rPr>
              <w:t>г. Санкт-Петербург</w:t>
            </w:r>
          </w:p>
        </w:tc>
        <w:tc>
          <w:tcPr>
            <w:tcW w:w="4821" w:type="dxa"/>
            <w:tcMar>
              <w:top w:w="0" w:type="dxa"/>
              <w:left w:w="108" w:type="dxa"/>
              <w:bottom w:w="0" w:type="dxa"/>
              <w:right w:w="108" w:type="dxa"/>
            </w:tcMar>
            <w:hideMark/>
          </w:tcPr>
          <w:p w:rsidR="00C739FD" w:rsidRPr="00C739FD" w:rsidRDefault="00C739FD" w:rsidP="00C739FD">
            <w:pPr>
              <w:suppressAutoHyphens w:val="0"/>
              <w:autoSpaceDN/>
              <w:spacing w:before="120" w:after="120"/>
              <w:ind w:right="-15"/>
              <w:jc w:val="center"/>
              <w:rPr>
                <w:rFonts w:eastAsia="Times New Roman"/>
                <w:color w:val="000000"/>
                <w:szCs w:val="20"/>
                <w:lang w:val="en-GB" w:eastAsia="ru-RU"/>
              </w:rPr>
            </w:pPr>
            <w:bookmarkStart w:id="0" w:name="_Hlk53802719"/>
            <w:r>
              <w:rPr>
                <w:rFonts w:eastAsia="Times New Roman"/>
                <w:color w:val="000000"/>
                <w:szCs w:val="20"/>
                <w:lang w:eastAsia="ru-RU"/>
              </w:rPr>
              <w:t xml:space="preserve">                                                </w:t>
            </w:r>
            <w:r w:rsidRPr="00C739FD">
              <w:rPr>
                <w:rFonts w:eastAsia="Times New Roman"/>
                <w:color w:val="000000"/>
                <w:szCs w:val="20"/>
                <w:lang w:val="en-GB" w:eastAsia="ru-RU"/>
              </w:rPr>
              <w:t>«____»</w:t>
            </w:r>
            <w:r w:rsidRPr="00C739FD">
              <w:rPr>
                <w:rFonts w:eastAsia="Times New Roman"/>
                <w:color w:val="000000"/>
                <w:szCs w:val="20"/>
                <w:lang w:eastAsia="ru-RU"/>
              </w:rPr>
              <w:t xml:space="preserve"> </w:t>
            </w:r>
            <w:r>
              <w:rPr>
                <w:rFonts w:eastAsia="Times New Roman"/>
                <w:color w:val="000000"/>
                <w:szCs w:val="20"/>
                <w:lang w:eastAsia="ru-RU"/>
              </w:rPr>
              <w:t xml:space="preserve"> июля</w:t>
            </w:r>
            <w:r w:rsidRPr="00C739FD">
              <w:rPr>
                <w:rFonts w:eastAsia="Times New Roman"/>
                <w:color w:val="000000"/>
                <w:szCs w:val="20"/>
                <w:lang w:val="en-GB" w:eastAsia="ru-RU"/>
              </w:rPr>
              <w:t xml:space="preserve"> </w:t>
            </w:r>
            <w:r w:rsidRPr="00C739FD">
              <w:rPr>
                <w:rFonts w:eastAsia="Times New Roman"/>
                <w:color w:val="000000"/>
                <w:szCs w:val="20"/>
                <w:lang w:eastAsia="ru-RU"/>
              </w:rPr>
              <w:t>2025</w:t>
            </w:r>
            <w:r w:rsidRPr="00C739FD">
              <w:rPr>
                <w:rFonts w:eastAsia="Times New Roman"/>
                <w:color w:val="000000"/>
                <w:szCs w:val="20"/>
                <w:lang w:val="en-GB" w:eastAsia="ru-RU"/>
              </w:rPr>
              <w:t xml:space="preserve"> г. </w:t>
            </w:r>
            <w:bookmarkEnd w:id="0"/>
          </w:p>
        </w:tc>
      </w:tr>
    </w:tbl>
    <w:p w:rsidR="00724EEB" w:rsidRDefault="00724EEB">
      <w:pPr>
        <w:pStyle w:val="LBBodyText1"/>
        <w:rPr>
          <w:b/>
          <w:szCs w:val="22"/>
        </w:rPr>
      </w:pPr>
    </w:p>
    <w:p w:rsidR="006D6E66" w:rsidRDefault="005B7258">
      <w:pPr>
        <w:pStyle w:val="LBBodyText1"/>
      </w:pPr>
      <w:proofErr w:type="gramStart"/>
      <w:r>
        <w:rPr>
          <w:b/>
          <w:szCs w:val="22"/>
        </w:rPr>
        <w:t xml:space="preserve">Управление делами Правительства Ленинградской области </w:t>
      </w:r>
      <w:r>
        <w:rPr>
          <w:szCs w:val="22"/>
        </w:rPr>
        <w:t>(далее –</w:t>
      </w:r>
      <w:r>
        <w:rPr>
          <w:b/>
          <w:szCs w:val="22"/>
        </w:rPr>
        <w:t xml:space="preserve"> «Заказчик»)</w:t>
      </w:r>
      <w:r>
        <w:rPr>
          <w:szCs w:val="22"/>
        </w:rPr>
        <w:t>, и</w:t>
      </w:r>
      <w:r w:rsidR="00FE7E9F">
        <w:t xml:space="preserve"> </w:t>
      </w:r>
      <w:r w:rsidR="00FE7E9F" w:rsidRPr="00FE7E9F">
        <w:rPr>
          <w:szCs w:val="22"/>
        </w:rPr>
        <w:t>АКЦИОНЕРНОЕ ОБЩЕСТВО "СТРАХОВАЯ КОМПАНИЯ "ДВАДЦАТЬ ПЕРВЫЙ ВЕК"</w:t>
      </w:r>
      <w:r>
        <w:rPr>
          <w:szCs w:val="22"/>
        </w:rPr>
        <w:t xml:space="preserve"> (далее – «</w:t>
      </w:r>
      <w:r>
        <w:rPr>
          <w:b/>
          <w:szCs w:val="22"/>
        </w:rPr>
        <w:t>Исполнитель</w:t>
      </w:r>
      <w:r>
        <w:rPr>
          <w:szCs w:val="22"/>
        </w:rPr>
        <w:t>»)</w:t>
      </w:r>
      <w:r w:rsidR="004B116A" w:rsidRPr="004B116A">
        <w:t xml:space="preserve"> </w:t>
      </w:r>
      <w:r w:rsidR="004B116A" w:rsidRPr="004B116A">
        <w:rPr>
          <w:szCs w:val="22"/>
        </w:rPr>
        <w:t xml:space="preserve">реквизиты и иные </w:t>
      </w:r>
      <w:r w:rsidR="00DD1ED4" w:rsidRPr="004B116A">
        <w:rPr>
          <w:szCs w:val="22"/>
        </w:rPr>
        <w:t>сведения,</w:t>
      </w:r>
      <w:r w:rsidR="004B116A" w:rsidRPr="004B116A">
        <w:rPr>
          <w:szCs w:val="22"/>
        </w:rPr>
        <w:t xml:space="preserve"> которого указаны в Структурированной части,</w:t>
      </w:r>
      <w:r>
        <w:rPr>
          <w:szCs w:val="22"/>
        </w:rPr>
        <w:t xml:space="preserve"> с другой стороны, далее совместно именуемые «</w:t>
      </w:r>
      <w:r>
        <w:rPr>
          <w:b/>
          <w:szCs w:val="22"/>
        </w:rPr>
        <w:t>Стороны</w:t>
      </w:r>
      <w:r>
        <w:rPr>
          <w:szCs w:val="22"/>
        </w:rPr>
        <w:t>», а по отдельности «</w:t>
      </w:r>
      <w:r>
        <w:rPr>
          <w:b/>
          <w:szCs w:val="22"/>
        </w:rPr>
        <w:t>Сторона</w:t>
      </w:r>
      <w:r>
        <w:rPr>
          <w:szCs w:val="22"/>
        </w:rPr>
        <w:t xml:space="preserve">», </w:t>
      </w:r>
      <w:r>
        <w:rPr>
          <w:kern w:val="3"/>
          <w:szCs w:val="22"/>
          <w:lang w:eastAsia="ru-RU"/>
        </w:rPr>
        <w:t xml:space="preserve">заключили настоящий </w:t>
      </w:r>
      <w:r>
        <w:rPr>
          <w:szCs w:val="22"/>
        </w:rPr>
        <w:t>государственный контракт (далее – «</w:t>
      </w:r>
      <w:r>
        <w:rPr>
          <w:b/>
          <w:szCs w:val="22"/>
        </w:rPr>
        <w:t>Контракт</w:t>
      </w:r>
      <w:r>
        <w:rPr>
          <w:szCs w:val="22"/>
        </w:rPr>
        <w:t>»)</w:t>
      </w:r>
      <w:r>
        <w:rPr>
          <w:kern w:val="3"/>
          <w:szCs w:val="22"/>
          <w:lang w:eastAsia="ru-RU"/>
        </w:rPr>
        <w:t xml:space="preserve"> о нижеследующем</w:t>
      </w:r>
      <w:r>
        <w:rPr>
          <w:color w:val="000000"/>
          <w:kern w:val="3"/>
          <w:szCs w:val="22"/>
          <w:lang w:eastAsia="ru-RU"/>
        </w:rPr>
        <w:t>:</w:t>
      </w:r>
      <w:proofErr w:type="gramEnd"/>
    </w:p>
    <w:p w:rsidR="006D6E66" w:rsidRDefault="005B7258">
      <w:pPr>
        <w:pStyle w:val="LBGovstyle1"/>
        <w:numPr>
          <w:ilvl w:val="0"/>
          <w:numId w:val="72"/>
        </w:numPr>
      </w:pPr>
      <w:r>
        <w:t>Предмет контракта</w:t>
      </w:r>
    </w:p>
    <w:p w:rsidR="006D6E66" w:rsidRPr="00363469" w:rsidRDefault="005B7258">
      <w:pPr>
        <w:pStyle w:val="LBGovstyle2"/>
        <w:numPr>
          <w:ilvl w:val="1"/>
          <w:numId w:val="52"/>
        </w:numPr>
        <w:rPr>
          <w:lang w:val="ru-RU"/>
        </w:rPr>
      </w:pPr>
      <w:proofErr w:type="gramStart"/>
      <w:r>
        <w:rPr>
          <w:lang w:val="ru-RU"/>
        </w:rPr>
        <w:t>Исполнитель обязуется собственными силами своевременно оказать услуги по обязательному государственному страхованию лиц, замещающих государственные должности в органах исполнительной власти Ленинградской области и государственных гражданских служащих, проходящих гражданскую службу в органах исполнительной власти Ленинградской области и аппаратах мировых судей Ленинградской области (далее – «</w:t>
      </w:r>
      <w:r>
        <w:rPr>
          <w:b/>
          <w:lang w:val="ru-RU"/>
        </w:rPr>
        <w:t>Услуги</w:t>
      </w:r>
      <w:r>
        <w:rPr>
          <w:lang w:val="ru-RU"/>
        </w:rPr>
        <w:t>»), а Заказчик обязуется принять и оплатить услуги, оказанные надлежащим образом.</w:t>
      </w:r>
      <w:proofErr w:type="gramEnd"/>
    </w:p>
    <w:p w:rsidR="006D6E66" w:rsidRDefault="005B7258">
      <w:pPr>
        <w:pStyle w:val="LBGovstyle2"/>
        <w:numPr>
          <w:ilvl w:val="1"/>
          <w:numId w:val="52"/>
        </w:numPr>
        <w:rPr>
          <w:lang w:val="ru-RU"/>
        </w:rPr>
      </w:pPr>
      <w:r>
        <w:rPr>
          <w:lang w:val="ru-RU"/>
        </w:rPr>
        <w:t>Услуги по настоящему Контракту оказываются в соответствии с Описанием объекта закупки, являющимся неотъемлемой частью настоящего Контракта (Приложение № 1 к настоящему Контракту).</w:t>
      </w:r>
    </w:p>
    <w:p w:rsidR="001E4251" w:rsidRPr="00FE7E9F" w:rsidRDefault="001E4251" w:rsidP="001E4251">
      <w:pPr>
        <w:pStyle w:val="LBGovstyle2"/>
        <w:numPr>
          <w:ilvl w:val="1"/>
          <w:numId w:val="52"/>
        </w:numPr>
        <w:rPr>
          <w:lang w:val="ru-RU"/>
        </w:rPr>
      </w:pPr>
      <w:r w:rsidRPr="00FE7E9F">
        <w:rPr>
          <w:lang w:val="ru-RU"/>
        </w:rPr>
        <w:t>Дата начала исполнения Контракта: указана в Структурированной форме Контракта.</w:t>
      </w:r>
    </w:p>
    <w:p w:rsidR="001E4251" w:rsidRPr="00FE7E9F" w:rsidRDefault="001E4251" w:rsidP="001E4251">
      <w:pPr>
        <w:pStyle w:val="LBGovstyle2"/>
        <w:numPr>
          <w:ilvl w:val="1"/>
          <w:numId w:val="52"/>
        </w:numPr>
        <w:rPr>
          <w:lang w:val="ru-RU"/>
        </w:rPr>
      </w:pPr>
      <w:r w:rsidRPr="00FE7E9F">
        <w:rPr>
          <w:lang w:val="ru-RU"/>
        </w:rPr>
        <w:t>Дата окончания исполнения Контракта: указана в Структурированной форме Контракта.</w:t>
      </w:r>
    </w:p>
    <w:p w:rsidR="006D6E66" w:rsidRDefault="005B7258">
      <w:pPr>
        <w:pStyle w:val="LBGovstyle1"/>
        <w:numPr>
          <w:ilvl w:val="0"/>
          <w:numId w:val="52"/>
        </w:numPr>
      </w:pPr>
      <w:bookmarkStart w:id="1" w:name="_Ref58240908"/>
      <w:bookmarkEnd w:id="1"/>
      <w:r>
        <w:t>Цена Контракта (Предложение о цене за право заключения Контракта)</w:t>
      </w:r>
    </w:p>
    <w:p w:rsidR="004B116A" w:rsidRDefault="005B7258" w:rsidP="004B116A">
      <w:pPr>
        <w:pStyle w:val="LBGovstyle2"/>
        <w:numPr>
          <w:ilvl w:val="1"/>
          <w:numId w:val="52"/>
        </w:numPr>
        <w:rPr>
          <w:lang w:val="ru-RU"/>
        </w:rPr>
      </w:pPr>
      <w:bookmarkStart w:id="2" w:name="_Ref435696371"/>
      <w:bookmarkStart w:id="3" w:name="_Ref58251033"/>
      <w:bookmarkEnd w:id="2"/>
      <w:bookmarkEnd w:id="3"/>
      <w:r>
        <w:rPr>
          <w:lang w:val="ru-RU"/>
        </w:rPr>
        <w:t xml:space="preserve">Цена Контракта </w:t>
      </w:r>
      <w:r w:rsidR="004B116A" w:rsidRPr="004B116A">
        <w:rPr>
          <w:lang w:val="ru-RU"/>
        </w:rPr>
        <w:t>определена в Структурированной части</w:t>
      </w:r>
      <w:r w:rsidR="004B116A">
        <w:rPr>
          <w:lang w:val="ru-RU"/>
        </w:rPr>
        <w:t>.</w:t>
      </w:r>
      <w:r w:rsidR="004B116A" w:rsidRPr="004B116A">
        <w:rPr>
          <w:lang w:val="ru-RU"/>
        </w:rPr>
        <w:t xml:space="preserve"> </w:t>
      </w:r>
    </w:p>
    <w:p w:rsidR="006D6E66" w:rsidRDefault="005B7258" w:rsidP="004B116A">
      <w:pPr>
        <w:pStyle w:val="LBGovstyle2"/>
        <w:numPr>
          <w:ilvl w:val="1"/>
          <w:numId w:val="52"/>
        </w:numPr>
        <w:rPr>
          <w:lang w:val="ru-RU"/>
        </w:rPr>
      </w:pPr>
      <w:r>
        <w:rPr>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6E66" w:rsidRDefault="005B7258">
      <w:pPr>
        <w:pStyle w:val="LBGovstyle2"/>
        <w:numPr>
          <w:ilvl w:val="1"/>
          <w:numId w:val="52"/>
        </w:numPr>
        <w:rPr>
          <w:lang w:val="ru-RU"/>
        </w:rPr>
      </w:pPr>
      <w:r>
        <w:rPr>
          <w:lang w:val="ru-RU"/>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другие обязательные платежи и иные расходы, связанные с оказанием услуг.</w:t>
      </w:r>
    </w:p>
    <w:p w:rsidR="006D6E66" w:rsidRDefault="005B7258">
      <w:pPr>
        <w:pStyle w:val="LBGovstyle2"/>
        <w:numPr>
          <w:ilvl w:val="1"/>
          <w:numId w:val="52"/>
        </w:numPr>
        <w:rPr>
          <w:lang w:val="ru-RU"/>
        </w:rPr>
      </w:pPr>
      <w:r>
        <w:rPr>
          <w:lang w:val="ru-RU"/>
        </w:rPr>
        <w:t>Оплата по Контракту производится в следующем порядке:</w:t>
      </w:r>
    </w:p>
    <w:p w:rsidR="006D6E66" w:rsidRDefault="005B7258" w:rsidP="00C94B2F">
      <w:pPr>
        <w:pStyle w:val="LBGovstyle2"/>
        <w:numPr>
          <w:ilvl w:val="1"/>
          <w:numId w:val="52"/>
        </w:numPr>
        <w:rPr>
          <w:lang w:val="ru-RU"/>
        </w:rPr>
      </w:pPr>
      <w:r>
        <w:rPr>
          <w:lang w:val="ru-RU"/>
        </w:rPr>
        <w:t xml:space="preserve">Оплата производится в безналичном порядке путем перечисления Заказчиком денежных средств на расчетный счет Исполнителя, указанный в </w:t>
      </w:r>
      <w:r w:rsidR="00C94B2F" w:rsidRPr="00C94B2F">
        <w:rPr>
          <w:lang w:val="ru-RU"/>
        </w:rPr>
        <w:t>Структурированной части</w:t>
      </w:r>
      <w:r>
        <w:rPr>
          <w:lang w:val="ru-RU"/>
        </w:rPr>
        <w:t>.</w:t>
      </w:r>
    </w:p>
    <w:p w:rsidR="006D6E66" w:rsidRDefault="005B7258">
      <w:pPr>
        <w:pStyle w:val="LBGovstyle2"/>
        <w:numPr>
          <w:ilvl w:val="1"/>
          <w:numId w:val="52"/>
        </w:numPr>
        <w:rPr>
          <w:lang w:val="ru-RU"/>
        </w:rPr>
      </w:pPr>
      <w:r>
        <w:rPr>
          <w:lang w:val="ru-RU"/>
        </w:rPr>
        <w:t>Оплата по Контракту осуществляется за счет средств:</w:t>
      </w:r>
    </w:p>
    <w:p w:rsidR="006D6E66" w:rsidRDefault="005B7258">
      <w:pPr>
        <w:pStyle w:val="LBBodyText2"/>
      </w:pPr>
      <w:r>
        <w:t>- Областного бюджета Ленинградской области</w:t>
      </w:r>
    </w:p>
    <w:tbl>
      <w:tblPr>
        <w:tblW w:w="8636" w:type="dxa"/>
        <w:tblInd w:w="720" w:type="dxa"/>
        <w:tblCellMar>
          <w:left w:w="10" w:type="dxa"/>
          <w:right w:w="10" w:type="dxa"/>
        </w:tblCellMar>
        <w:tblLook w:val="0000" w:firstRow="0" w:lastRow="0" w:firstColumn="0" w:lastColumn="0" w:noHBand="0" w:noVBand="0"/>
      </w:tblPr>
      <w:tblGrid>
        <w:gridCol w:w="1832"/>
        <w:gridCol w:w="6804"/>
      </w:tblGrid>
      <w:tr w:rsidR="006D6E66">
        <w:tc>
          <w:tcPr>
            <w:tcW w:w="1832" w:type="dxa"/>
            <w:shd w:val="clear" w:color="auto" w:fill="auto"/>
            <w:tcMar>
              <w:top w:w="0" w:type="dxa"/>
              <w:left w:w="108" w:type="dxa"/>
              <w:bottom w:w="0" w:type="dxa"/>
              <w:right w:w="108" w:type="dxa"/>
            </w:tcMar>
          </w:tcPr>
          <w:p w:rsidR="006D6E66" w:rsidRDefault="005B7258" w:rsidP="00DD1ED4">
            <w:pPr>
              <w:pStyle w:val="LBBodyText1"/>
              <w:spacing w:before="0" w:after="0"/>
            </w:pPr>
            <w:r>
              <w:t>на 202</w:t>
            </w:r>
            <w:r w:rsidR="00DD1ED4">
              <w:t>5</w:t>
            </w:r>
            <w:r>
              <w:t xml:space="preserve"> год</w:t>
            </w:r>
          </w:p>
        </w:tc>
        <w:tc>
          <w:tcPr>
            <w:tcW w:w="6804" w:type="dxa"/>
            <w:shd w:val="clear" w:color="auto" w:fill="auto"/>
            <w:tcMar>
              <w:top w:w="0" w:type="dxa"/>
              <w:left w:w="108" w:type="dxa"/>
              <w:bottom w:w="0" w:type="dxa"/>
              <w:right w:w="108" w:type="dxa"/>
            </w:tcMar>
          </w:tcPr>
          <w:p w:rsidR="006D6E66" w:rsidRDefault="00D06156" w:rsidP="00A83376">
            <w:pPr>
              <w:pStyle w:val="LBBodyText1"/>
              <w:spacing w:before="0" w:after="0"/>
            </w:pPr>
            <w:r>
              <w:t>5 649 983</w:t>
            </w:r>
            <w:r w:rsidR="005B7258">
              <w:t xml:space="preserve"> (</w:t>
            </w:r>
            <w:r>
              <w:t>Пять миллионов шестьсот сорок девять</w:t>
            </w:r>
            <w:r w:rsidR="00CD60DA">
              <w:t xml:space="preserve"> тысяч девятьсот восемьдесят три тысячи</w:t>
            </w:r>
            <w:r w:rsidR="005B7258">
              <w:t xml:space="preserve">) рублей </w:t>
            </w:r>
            <w:r>
              <w:t>16</w:t>
            </w:r>
            <w:r w:rsidR="005B7258">
              <w:t xml:space="preserve"> копеек</w:t>
            </w:r>
          </w:p>
        </w:tc>
      </w:tr>
    </w:tbl>
    <w:p w:rsidR="006D6E66" w:rsidRDefault="005B7258">
      <w:pPr>
        <w:pStyle w:val="LBGovstyle2"/>
        <w:numPr>
          <w:ilvl w:val="1"/>
          <w:numId w:val="52"/>
        </w:numPr>
        <w:rPr>
          <w:lang w:val="ru-RU"/>
        </w:rPr>
      </w:pPr>
      <w:bookmarkStart w:id="4" w:name="_Ref480215053"/>
      <w:bookmarkStart w:id="5" w:name="_Ref438119014"/>
      <w:bookmarkStart w:id="6" w:name="_Ref436310198"/>
      <w:bookmarkStart w:id="7" w:name="_Ref437017192"/>
      <w:bookmarkEnd w:id="4"/>
      <w:bookmarkEnd w:id="5"/>
      <w:bookmarkEnd w:id="6"/>
      <w:bookmarkEnd w:id="7"/>
      <w:r>
        <w:rPr>
          <w:lang w:val="ru-RU"/>
        </w:rPr>
        <w:lastRenderedPageBreak/>
        <w:t>Авансовые платежи по Контракту не предусмотрены.</w:t>
      </w:r>
    </w:p>
    <w:p w:rsidR="001E4251" w:rsidRPr="00BC33D7" w:rsidRDefault="001E4251" w:rsidP="00590BC5">
      <w:pPr>
        <w:pStyle w:val="af4"/>
        <w:numPr>
          <w:ilvl w:val="1"/>
          <w:numId w:val="52"/>
        </w:numPr>
      </w:pPr>
      <w:r w:rsidRPr="00BC33D7">
        <w:t xml:space="preserve">Расчет по Контракту осуществляется Заказчиком в течение 7 (Семи) рабочих дней </w:t>
      </w:r>
      <w:proofErr w:type="gramStart"/>
      <w:r w:rsidRPr="00BC33D7">
        <w:t>с даты подписания</w:t>
      </w:r>
      <w:proofErr w:type="gramEnd"/>
      <w:r w:rsidRPr="00BC33D7">
        <w:t xml:space="preserve"> Сторонами документа, подтверждающего приемку оказанных услуг</w:t>
      </w:r>
      <w:r w:rsidR="00590BC5" w:rsidRPr="00BC33D7">
        <w:t xml:space="preserve"> и оформления страховых полисов, подписания Акта передачи страховых полисов</w:t>
      </w:r>
      <w:r w:rsidRPr="00BC33D7">
        <w:t>.</w:t>
      </w:r>
    </w:p>
    <w:p w:rsidR="006D6E66" w:rsidRDefault="005B7258">
      <w:pPr>
        <w:pStyle w:val="LBGovstyle2"/>
        <w:numPr>
          <w:ilvl w:val="1"/>
          <w:numId w:val="52"/>
        </w:numPr>
        <w:rPr>
          <w:lang w:val="ru-RU"/>
        </w:rPr>
      </w:pPr>
      <w:proofErr w:type="gramStart"/>
      <w:r>
        <w:rPr>
          <w:lang w:val="ru-RU"/>
        </w:rPr>
        <w:t>В случае уменьшения Заказчику соответствующими государственными органами в установленном порядке ранее утвержденных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оказываемой услуги.</w:t>
      </w:r>
      <w:proofErr w:type="gramEnd"/>
    </w:p>
    <w:p w:rsidR="006D6E66" w:rsidRDefault="005B7258">
      <w:pPr>
        <w:pStyle w:val="LBGovstyle2"/>
        <w:numPr>
          <w:ilvl w:val="1"/>
          <w:numId w:val="52"/>
        </w:numPr>
        <w:rPr>
          <w:lang w:val="ru-RU"/>
        </w:rPr>
      </w:pPr>
      <w:r>
        <w:rPr>
          <w:lang w:val="ru-RU"/>
        </w:rPr>
        <w:t xml:space="preserve">Заказчик по согласованию с Исполнителем в ходе исполнения Контракта вправе изменить не более чем на 10%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Pr>
          <w:lang w:val="ru-RU"/>
        </w:rPr>
        <w:t>положений бюджетного законодательства Российской Федерации цены Контракта</w:t>
      </w:r>
      <w:proofErr w:type="gramEnd"/>
      <w:r>
        <w:rPr>
          <w:lang w:val="ru-RU"/>
        </w:rPr>
        <w:t xml:space="preserve"> пропорционально дополнительному объему услуг исходя из установленной в Контракте цены единицы услуги, но не более чем на 10%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6D6E66" w:rsidRDefault="005B7258">
      <w:pPr>
        <w:pStyle w:val="LBGovstyle2"/>
        <w:numPr>
          <w:ilvl w:val="1"/>
          <w:numId w:val="52"/>
        </w:numPr>
        <w:rPr>
          <w:lang w:val="ru-RU"/>
        </w:rPr>
      </w:pPr>
      <w:r>
        <w:rPr>
          <w:lang w:val="ru-RU"/>
        </w:rPr>
        <w:t>Заказчик по согласованию с Исполнителем вправе снизить цену Контракта без изменения предусмотренных Контрактом объема услуги, качества выполняемой работы, оказываемой услуги и иных условий Контракта.</w:t>
      </w:r>
    </w:p>
    <w:p w:rsidR="006D6E66" w:rsidRDefault="005B7258">
      <w:pPr>
        <w:pStyle w:val="LBGovstyle1"/>
        <w:numPr>
          <w:ilvl w:val="0"/>
          <w:numId w:val="52"/>
        </w:numPr>
      </w:pPr>
      <w:r>
        <w:t>Права и обязанности сторон</w:t>
      </w:r>
    </w:p>
    <w:p w:rsidR="006D6E66" w:rsidRDefault="005B7258">
      <w:pPr>
        <w:pStyle w:val="LBGovstyle2"/>
        <w:numPr>
          <w:ilvl w:val="1"/>
          <w:numId w:val="52"/>
        </w:numPr>
        <w:rPr>
          <w:lang w:val="ru-RU"/>
        </w:rPr>
      </w:pPr>
      <w:r>
        <w:rPr>
          <w:lang w:val="ru-RU"/>
        </w:rPr>
        <w:t>Заказчик имеет право:</w:t>
      </w:r>
    </w:p>
    <w:p w:rsidR="006D6E66" w:rsidRDefault="005B7258">
      <w:pPr>
        <w:pStyle w:val="LBGovstyle3"/>
        <w:numPr>
          <w:ilvl w:val="2"/>
          <w:numId w:val="52"/>
        </w:numPr>
        <w:rPr>
          <w:lang w:val="ru-RU"/>
        </w:rPr>
      </w:pPr>
      <w:r>
        <w:rPr>
          <w:lang w:val="ru-RU"/>
        </w:rPr>
        <w:t>Досрочно принять и оплатить услуги в соответствии с условиями Контракта.</w:t>
      </w:r>
    </w:p>
    <w:p w:rsidR="006D6E66" w:rsidRDefault="005B7258">
      <w:pPr>
        <w:pStyle w:val="LBGovstyle3"/>
        <w:numPr>
          <w:ilvl w:val="2"/>
          <w:numId w:val="52"/>
        </w:numPr>
        <w:rPr>
          <w:lang w:val="ru-RU"/>
        </w:rPr>
      </w:pPr>
      <w:r>
        <w:rPr>
          <w:lang w:val="ru-RU"/>
        </w:rPr>
        <w:t>По согласованию с Исполнителем изменить объем услуг в соответствии с условиями Контракта.</w:t>
      </w:r>
    </w:p>
    <w:p w:rsidR="006D6E66" w:rsidRDefault="005B7258">
      <w:pPr>
        <w:pStyle w:val="LBGovstyle3"/>
        <w:numPr>
          <w:ilvl w:val="2"/>
          <w:numId w:val="52"/>
        </w:numPr>
        <w:rPr>
          <w:lang w:val="ru-RU"/>
        </w:rPr>
      </w:pPr>
      <w:r>
        <w:rPr>
          <w:lang w:val="ru-RU"/>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6D6E66" w:rsidRDefault="005B7258">
      <w:pPr>
        <w:pStyle w:val="LBGovstyle3"/>
        <w:numPr>
          <w:ilvl w:val="2"/>
          <w:numId w:val="52"/>
        </w:numPr>
        <w:rPr>
          <w:lang w:val="ru-RU"/>
        </w:rPr>
      </w:pPr>
      <w:r>
        <w:rPr>
          <w:lang w:val="ru-RU"/>
        </w:rPr>
        <w:t>Осуществлять иные права, предусмотренные Контрактом и (или) законодательством Российской Федерации.</w:t>
      </w:r>
    </w:p>
    <w:p w:rsidR="006D6E66" w:rsidRDefault="005B7258">
      <w:pPr>
        <w:pStyle w:val="LBGovstyle2"/>
        <w:numPr>
          <w:ilvl w:val="1"/>
          <w:numId w:val="52"/>
        </w:numPr>
        <w:rPr>
          <w:lang w:val="ru-RU"/>
        </w:rPr>
      </w:pPr>
      <w:r>
        <w:rPr>
          <w:lang w:val="ru-RU"/>
        </w:rPr>
        <w:t>Заказчик обязан:</w:t>
      </w:r>
    </w:p>
    <w:p w:rsidR="006D6E66" w:rsidRDefault="005B7258">
      <w:pPr>
        <w:pStyle w:val="LBGovstyle3"/>
        <w:numPr>
          <w:ilvl w:val="2"/>
          <w:numId w:val="52"/>
        </w:numPr>
        <w:rPr>
          <w:lang w:val="ru-RU"/>
        </w:rPr>
      </w:pPr>
      <w:r>
        <w:rPr>
          <w:lang w:val="ru-RU"/>
        </w:rPr>
        <w:t>Обеспечить приемку оказанных по Контракту услуг по объему и качеству.</w:t>
      </w:r>
    </w:p>
    <w:p w:rsidR="006D6E66" w:rsidRDefault="005B7258">
      <w:pPr>
        <w:pStyle w:val="LBGovstyle3"/>
        <w:numPr>
          <w:ilvl w:val="2"/>
          <w:numId w:val="52"/>
        </w:numPr>
        <w:rPr>
          <w:lang w:val="ru-RU"/>
        </w:rPr>
      </w:pPr>
      <w:r>
        <w:rPr>
          <w:lang w:val="ru-RU"/>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D6E66" w:rsidRDefault="005B7258">
      <w:pPr>
        <w:pStyle w:val="LBGovstyle3"/>
        <w:numPr>
          <w:ilvl w:val="2"/>
          <w:numId w:val="52"/>
        </w:numPr>
        <w:rPr>
          <w:lang w:val="ru-RU"/>
        </w:rPr>
      </w:pPr>
      <w:r>
        <w:rPr>
          <w:lang w:val="ru-RU"/>
        </w:rPr>
        <w:t>Оплатить услуги в порядке, предусмотренном Контрактом.</w:t>
      </w:r>
    </w:p>
    <w:p w:rsidR="006D6E66" w:rsidRDefault="005B7258">
      <w:pPr>
        <w:pStyle w:val="LBGovstyle3"/>
        <w:numPr>
          <w:ilvl w:val="2"/>
          <w:numId w:val="52"/>
        </w:numPr>
        <w:rPr>
          <w:lang w:val="ru-RU"/>
        </w:rPr>
      </w:pPr>
      <w:r>
        <w:rPr>
          <w:lang w:val="ru-RU"/>
        </w:rPr>
        <w:t>Своевременно предоставить Исполнителю информацию, необходимую для исполнения Контракта.</w:t>
      </w:r>
    </w:p>
    <w:p w:rsidR="006D6E66" w:rsidRDefault="005B7258">
      <w:pPr>
        <w:pStyle w:val="LBGovstyle3"/>
        <w:numPr>
          <w:ilvl w:val="2"/>
          <w:numId w:val="52"/>
        </w:numPr>
        <w:rPr>
          <w:lang w:val="ru-RU"/>
        </w:rPr>
      </w:pPr>
      <w:r>
        <w:rPr>
          <w:lang w:val="ru-RU"/>
        </w:rPr>
        <w:t>Принять решение об одностороннем отказе от исполнения Контракта в случае, если в ходе исполнения Контракта установлено, что:</w:t>
      </w:r>
    </w:p>
    <w:p w:rsidR="006D6E66" w:rsidRDefault="005B7258">
      <w:pPr>
        <w:pStyle w:val="LBGovstyle5"/>
        <w:numPr>
          <w:ilvl w:val="4"/>
          <w:numId w:val="52"/>
        </w:numPr>
      </w:pPr>
      <w:r>
        <w:t>Исполнитель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товару;</w:t>
      </w:r>
    </w:p>
    <w:p w:rsidR="006D6E66" w:rsidRDefault="005B7258">
      <w:pPr>
        <w:pStyle w:val="LBGovstyle5"/>
        <w:numPr>
          <w:ilvl w:val="4"/>
          <w:numId w:val="52"/>
        </w:numPr>
      </w:pPr>
      <w:r>
        <w:t>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исполнителя;</w:t>
      </w:r>
    </w:p>
    <w:p w:rsidR="006D6E66" w:rsidRDefault="005B7258">
      <w:pPr>
        <w:pStyle w:val="LBGovstyle3"/>
        <w:numPr>
          <w:ilvl w:val="2"/>
          <w:numId w:val="52"/>
        </w:numPr>
        <w:rPr>
          <w:lang w:val="ru-RU"/>
        </w:rPr>
      </w:pPr>
      <w:r>
        <w:rPr>
          <w:lang w:val="ru-RU"/>
        </w:rPr>
        <w:lastRenderedPageBreak/>
        <w:t>Требовать возмещения неустойки и (или) убытков, причиненных по вине Исполнителя.</w:t>
      </w:r>
    </w:p>
    <w:p w:rsidR="006D6E66" w:rsidRDefault="005B7258">
      <w:pPr>
        <w:pStyle w:val="LBGovstyle3"/>
        <w:numPr>
          <w:ilvl w:val="2"/>
          <w:numId w:val="52"/>
        </w:numPr>
        <w:rPr>
          <w:lang w:val="ru-RU"/>
        </w:rPr>
      </w:pPr>
      <w:r>
        <w:rPr>
          <w:lang w:val="ru-RU"/>
        </w:rPr>
        <w:t>Выполнять иные обязанности, предусмотренные Контрактом.</w:t>
      </w:r>
    </w:p>
    <w:p w:rsidR="006D6E66" w:rsidRDefault="005B7258">
      <w:pPr>
        <w:pStyle w:val="LBGovstyle2"/>
        <w:numPr>
          <w:ilvl w:val="1"/>
          <w:numId w:val="52"/>
        </w:numPr>
        <w:rPr>
          <w:lang w:val="ru-RU"/>
        </w:rPr>
      </w:pPr>
      <w:r>
        <w:rPr>
          <w:lang w:val="ru-RU"/>
        </w:rPr>
        <w:t>Исполнитель вправе:</w:t>
      </w:r>
    </w:p>
    <w:p w:rsidR="006D6E66" w:rsidRDefault="005B7258">
      <w:pPr>
        <w:pStyle w:val="LBGovstyle3"/>
        <w:numPr>
          <w:ilvl w:val="2"/>
          <w:numId w:val="52"/>
        </w:numPr>
        <w:rPr>
          <w:lang w:val="ru-RU"/>
        </w:rPr>
      </w:pPr>
      <w:r>
        <w:rPr>
          <w:lang w:val="ru-RU"/>
        </w:rPr>
        <w:t>Требовать приемки и оплаты услуг в объеме, порядке, сроки и на условиях, предусмотренных Контрактом.</w:t>
      </w:r>
    </w:p>
    <w:p w:rsidR="006D6E66" w:rsidRDefault="005B7258">
      <w:pPr>
        <w:pStyle w:val="LBGovstyle3"/>
        <w:numPr>
          <w:ilvl w:val="2"/>
          <w:numId w:val="52"/>
        </w:numPr>
        <w:rPr>
          <w:lang w:val="ru-RU"/>
        </w:rPr>
      </w:pPr>
      <w:r>
        <w:rPr>
          <w:lang w:val="ru-RU"/>
        </w:rPr>
        <w:t>По согласованию с Заказчиком досрочно оказать услуги.</w:t>
      </w:r>
    </w:p>
    <w:p w:rsidR="006D6E66" w:rsidRDefault="005B7258">
      <w:pPr>
        <w:pStyle w:val="LBGovstyle3"/>
        <w:numPr>
          <w:ilvl w:val="2"/>
          <w:numId w:val="52"/>
        </w:numPr>
        <w:rPr>
          <w:lang w:val="ru-RU"/>
        </w:rPr>
      </w:pPr>
      <w:r>
        <w:rPr>
          <w:lang w:val="ru-RU"/>
        </w:rPr>
        <w:t>Требовать возмещения убытков, причиненных Исполнителю по вине Заказчика в ходе исполнения Контракта.</w:t>
      </w:r>
    </w:p>
    <w:p w:rsidR="006D6E66" w:rsidRDefault="005B7258">
      <w:pPr>
        <w:pStyle w:val="LBGovstyle3"/>
        <w:numPr>
          <w:ilvl w:val="2"/>
          <w:numId w:val="52"/>
        </w:numPr>
        <w:rPr>
          <w:lang w:val="ru-RU"/>
        </w:rPr>
      </w:pPr>
      <w:r>
        <w:rPr>
          <w:lang w:val="ru-RU"/>
        </w:rPr>
        <w:t>Осуществлять иные права, предусмотренные Контрактом и (или) законодательством Российской Федерации.</w:t>
      </w:r>
    </w:p>
    <w:p w:rsidR="006D6E66" w:rsidRDefault="005B7258">
      <w:pPr>
        <w:pStyle w:val="LBGovstyle2"/>
        <w:numPr>
          <w:ilvl w:val="1"/>
          <w:numId w:val="52"/>
        </w:numPr>
        <w:rPr>
          <w:lang w:val="ru-RU"/>
        </w:rPr>
      </w:pPr>
      <w:r>
        <w:rPr>
          <w:lang w:val="ru-RU"/>
        </w:rPr>
        <w:t>Исполнитель обязан:</w:t>
      </w:r>
    </w:p>
    <w:p w:rsidR="006D6E66" w:rsidRDefault="005B7258">
      <w:pPr>
        <w:pStyle w:val="LBGovstyle3"/>
        <w:numPr>
          <w:ilvl w:val="2"/>
          <w:numId w:val="52"/>
        </w:numPr>
        <w:rPr>
          <w:lang w:val="ru-RU"/>
        </w:rPr>
      </w:pPr>
      <w:r>
        <w:rPr>
          <w:lang w:val="ru-RU"/>
        </w:rPr>
        <w:t>Самостоятельно оказать услуги в сроки, предусмотренные Контрактом.</w:t>
      </w:r>
    </w:p>
    <w:p w:rsidR="006D6E66" w:rsidRDefault="005B7258">
      <w:pPr>
        <w:pStyle w:val="LBGovstyle3"/>
        <w:numPr>
          <w:ilvl w:val="2"/>
          <w:numId w:val="52"/>
        </w:numPr>
        <w:rPr>
          <w:lang w:val="ru-RU"/>
        </w:rPr>
      </w:pPr>
      <w:r>
        <w:rPr>
          <w:lang w:val="ru-RU"/>
        </w:rPr>
        <w:t>Соблюдать действующие у Заказчика правила внутреннего трудового распорядка, правила техники безопасности, пожарной и экологической безопасности, а также пропускной режим.</w:t>
      </w:r>
    </w:p>
    <w:p w:rsidR="006D6E66" w:rsidRDefault="005B7258">
      <w:pPr>
        <w:pStyle w:val="LBGovstyle3"/>
        <w:numPr>
          <w:ilvl w:val="2"/>
          <w:numId w:val="52"/>
        </w:numPr>
        <w:rPr>
          <w:lang w:val="ru-RU"/>
        </w:rPr>
      </w:pPr>
      <w:r>
        <w:rPr>
          <w:lang w:val="ru-RU"/>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D6E66" w:rsidRDefault="005B7258">
      <w:pPr>
        <w:pStyle w:val="LBGovstyle3"/>
        <w:numPr>
          <w:ilvl w:val="2"/>
          <w:numId w:val="52"/>
        </w:numPr>
        <w:rPr>
          <w:lang w:val="ru-RU"/>
        </w:rPr>
      </w:pPr>
      <w:r>
        <w:rPr>
          <w:lang w:val="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D6E66" w:rsidRDefault="005B7258">
      <w:pPr>
        <w:pStyle w:val="LBGovstyle3"/>
        <w:numPr>
          <w:ilvl w:val="2"/>
          <w:numId w:val="52"/>
        </w:numPr>
        <w:rPr>
          <w:lang w:val="ru-RU"/>
        </w:rPr>
      </w:pPr>
      <w:r>
        <w:rPr>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D6E66" w:rsidRDefault="005B7258">
      <w:pPr>
        <w:pStyle w:val="LBGovstyle3"/>
        <w:numPr>
          <w:ilvl w:val="2"/>
          <w:numId w:val="52"/>
        </w:numPr>
        <w:rPr>
          <w:lang w:val="ru-RU"/>
        </w:rPr>
      </w:pPr>
      <w:r>
        <w:rPr>
          <w:lang w:val="ru-RU"/>
        </w:rPr>
        <w:t>Возвратить сумму излишне полученных денежных сре</w:t>
      </w:r>
      <w:proofErr w:type="gramStart"/>
      <w:r>
        <w:rPr>
          <w:lang w:val="ru-RU"/>
        </w:rPr>
        <w:t>дств в сл</w:t>
      </w:r>
      <w:proofErr w:type="gramEnd"/>
      <w:r>
        <w:rPr>
          <w:lang w:val="ru-RU"/>
        </w:rPr>
        <w:t>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6D6E66" w:rsidRDefault="005B7258">
      <w:pPr>
        <w:pStyle w:val="LBGovstyle3"/>
        <w:numPr>
          <w:ilvl w:val="2"/>
          <w:numId w:val="52"/>
        </w:numPr>
        <w:rPr>
          <w:lang w:val="ru-RU"/>
        </w:rPr>
      </w:pPr>
      <w:r>
        <w:rPr>
          <w:lang w:val="ru-RU"/>
        </w:rPr>
        <w:t>Выполнять иные обязанности, предусмотренные Контрактом и (или) законодательством Российской Федерации.</w:t>
      </w:r>
    </w:p>
    <w:p w:rsidR="006D6E66" w:rsidRDefault="005B7258">
      <w:pPr>
        <w:pStyle w:val="LBGovstyle1"/>
        <w:numPr>
          <w:ilvl w:val="0"/>
          <w:numId w:val="52"/>
        </w:numPr>
      </w:pPr>
      <w:bookmarkStart w:id="8" w:name="_Ref94116080"/>
      <w:bookmarkEnd w:id="8"/>
      <w:r>
        <w:t>Порядок сдачи и приемки услуг</w:t>
      </w:r>
    </w:p>
    <w:p w:rsidR="006D6E66" w:rsidRDefault="00C94B2F" w:rsidP="00C94B2F">
      <w:pPr>
        <w:pStyle w:val="LBGovstyle2"/>
        <w:numPr>
          <w:ilvl w:val="1"/>
          <w:numId w:val="52"/>
        </w:numPr>
        <w:rPr>
          <w:lang w:val="ru-RU"/>
        </w:rPr>
      </w:pPr>
      <w:bookmarkStart w:id="9" w:name="_Ref34130021"/>
      <w:bookmarkStart w:id="10" w:name="_Ref56413258"/>
      <w:bookmarkEnd w:id="9"/>
      <w:bookmarkEnd w:id="10"/>
      <w:r w:rsidRPr="00C94B2F">
        <w:rPr>
          <w:lang w:val="ru-RU"/>
        </w:rPr>
        <w:t xml:space="preserve">После оказания услуг Исполнитель представляет Заказчику документ о приемке оказанных услуг и Акт передачи страховых полисов </w:t>
      </w:r>
      <w:r w:rsidR="005B7258">
        <w:rPr>
          <w:lang w:val="ru-RU"/>
        </w:rPr>
        <w:t>Исполнитель предоставляет счет-фактуру (при необходимости) в соответствии с налоговым законодательством Российской Федерации.</w:t>
      </w:r>
    </w:p>
    <w:p w:rsidR="006D6E66" w:rsidRDefault="005B7258" w:rsidP="00C94B2F">
      <w:pPr>
        <w:pStyle w:val="LBGovstyle2"/>
        <w:numPr>
          <w:ilvl w:val="1"/>
          <w:numId w:val="52"/>
        </w:numPr>
        <w:rPr>
          <w:lang w:val="ru-RU"/>
        </w:rPr>
      </w:pPr>
      <w:proofErr w:type="gramStart"/>
      <w:r>
        <w:rPr>
          <w:lang w:val="ru-RU"/>
        </w:rPr>
        <w:t xml:space="preserve">При исполнении Контракта Исполнитель в течение </w:t>
      </w:r>
      <w:r w:rsidR="002846AB">
        <w:rPr>
          <w:lang w:val="ru-RU"/>
        </w:rPr>
        <w:t>2</w:t>
      </w:r>
      <w:r w:rsidR="00C94B2F" w:rsidRPr="00C94B2F">
        <w:rPr>
          <w:lang w:val="ru-RU"/>
        </w:rPr>
        <w:t xml:space="preserve"> (</w:t>
      </w:r>
      <w:r w:rsidR="002846AB">
        <w:rPr>
          <w:lang w:val="ru-RU"/>
        </w:rPr>
        <w:t>Двух</w:t>
      </w:r>
      <w:r w:rsidR="00C94B2F" w:rsidRPr="00C94B2F">
        <w:rPr>
          <w:lang w:val="ru-RU"/>
        </w:rPr>
        <w:t xml:space="preserve">) рабочих дней по факту приемки страховых полисов и подписания Акта передачи страховых полисов формирует с использованием единой информационной системы </w:t>
      </w:r>
      <w:r>
        <w:rPr>
          <w:lang w:val="ru-RU"/>
        </w:rPr>
        <w:t>(далее – «</w:t>
      </w:r>
      <w:r>
        <w:rPr>
          <w:b/>
          <w:bCs/>
          <w:lang w:val="ru-RU"/>
        </w:rPr>
        <w:t>ЕИС</w:t>
      </w:r>
      <w:r>
        <w:rPr>
          <w:lang w:val="ru-RU"/>
        </w:rPr>
        <w:t>»), подписывает усиленной электронной подписью лица, имеющего право действовать от имени Исполнителя, и размещает в ЕИС документ о приемке в соответствии с едиными формами документов, установленных Правительством Российской Федерации, который должен содержать:</w:t>
      </w:r>
      <w:proofErr w:type="gramEnd"/>
    </w:p>
    <w:p w:rsidR="006D6E66" w:rsidRDefault="005B7258">
      <w:pPr>
        <w:pStyle w:val="LBGovstyle5"/>
        <w:numPr>
          <w:ilvl w:val="4"/>
          <w:numId w:val="52"/>
        </w:numPr>
      </w:pPr>
      <w:r>
        <w:t>включенные в Контракт идентификационный код закупки, наименование, место нахождения Заказчика, наименование объекта закупки, место оказания услуги, информацию об Исполнителе, единицу измерения поставленного товара (при осуществлении закупки товара при оказании услуг), оказанной услуги;</w:t>
      </w:r>
    </w:p>
    <w:p w:rsidR="006D6E66" w:rsidRDefault="005B7258">
      <w:pPr>
        <w:pStyle w:val="LBGovstyle5"/>
        <w:numPr>
          <w:ilvl w:val="4"/>
          <w:numId w:val="52"/>
        </w:numPr>
      </w:pPr>
      <w:r>
        <w:t>наименование оказанной услуги;</w:t>
      </w:r>
    </w:p>
    <w:p w:rsidR="006D6E66" w:rsidRDefault="005B7258">
      <w:pPr>
        <w:pStyle w:val="LBGovstyle5"/>
        <w:numPr>
          <w:ilvl w:val="4"/>
          <w:numId w:val="52"/>
        </w:numPr>
      </w:pPr>
      <w:r>
        <w:t>наименование страны происхождения поставленного товара (при осуществлении закупки товара при оказании услуг);</w:t>
      </w:r>
    </w:p>
    <w:p w:rsidR="006D6E66" w:rsidRDefault="005B7258">
      <w:pPr>
        <w:pStyle w:val="LBGovstyle5"/>
        <w:numPr>
          <w:ilvl w:val="4"/>
          <w:numId w:val="52"/>
        </w:numPr>
      </w:pPr>
      <w:r>
        <w:lastRenderedPageBreak/>
        <w:t>информацию о количестве поставленного товара (при осуществлении закупки товара при оказании услуг);</w:t>
      </w:r>
    </w:p>
    <w:p w:rsidR="006D6E66" w:rsidRDefault="005B7258">
      <w:pPr>
        <w:pStyle w:val="LBGovstyle5"/>
        <w:numPr>
          <w:ilvl w:val="4"/>
          <w:numId w:val="52"/>
        </w:numPr>
      </w:pPr>
      <w:r>
        <w:t>информацию об объеме оказанной услуги;</w:t>
      </w:r>
    </w:p>
    <w:p w:rsidR="006D6E66" w:rsidRDefault="005B7258">
      <w:pPr>
        <w:pStyle w:val="LBGovstyle5"/>
        <w:numPr>
          <w:ilvl w:val="4"/>
          <w:numId w:val="52"/>
        </w:numPr>
      </w:pPr>
      <w:r>
        <w:t>стоимость исполненных Исполнителем обязательств, предусмотренных Контрактом, с указанием цены за единицу поставленного товара (при осуществлении закупки товара при оказании услуг), оказанной услуги.</w:t>
      </w:r>
    </w:p>
    <w:p w:rsidR="006D6E66" w:rsidRDefault="005B7258">
      <w:pPr>
        <w:pStyle w:val="LBGovstyle2"/>
        <w:numPr>
          <w:ilvl w:val="1"/>
          <w:numId w:val="52"/>
        </w:numPr>
        <w:rPr>
          <w:lang w:val="ru-RU"/>
        </w:rPr>
      </w:pPr>
      <w:r>
        <w:rPr>
          <w:lang w:val="ru-RU"/>
        </w:rPr>
        <w:t>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rsidR="006D6E66" w:rsidRDefault="005B7258">
      <w:pPr>
        <w:pStyle w:val="LBGovstyle2"/>
        <w:numPr>
          <w:ilvl w:val="1"/>
          <w:numId w:val="52"/>
        </w:numPr>
        <w:rPr>
          <w:lang w:val="ru-RU"/>
        </w:rPr>
      </w:pPr>
      <w:r>
        <w:rPr>
          <w:lang w:val="ru-RU"/>
        </w:rPr>
        <w:t>В срок не позднее 20 (Двадцати)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rsidR="006D6E66" w:rsidRDefault="005B7258">
      <w:pPr>
        <w:pStyle w:val="LBGovstyle5"/>
        <w:numPr>
          <w:ilvl w:val="4"/>
          <w:numId w:val="52"/>
        </w:numPr>
      </w:pPr>
      <w:r>
        <w:t>подписывает усиленной электронной подписью лица, имеющего право действовать от имени Заказчика, и размещает в ЕИС документ о приемке;</w:t>
      </w:r>
    </w:p>
    <w:p w:rsidR="006D6E66" w:rsidRDefault="005B7258">
      <w:pPr>
        <w:pStyle w:val="LBGovstyle5"/>
        <w:numPr>
          <w:ilvl w:val="4"/>
          <w:numId w:val="52"/>
        </w:numPr>
      </w:pPr>
      <w:r>
        <w:t>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6D6E66" w:rsidRPr="00363469" w:rsidRDefault="005B7258">
      <w:pPr>
        <w:pStyle w:val="LBGovstyle2"/>
        <w:numPr>
          <w:ilvl w:val="1"/>
          <w:numId w:val="52"/>
        </w:numPr>
        <w:rPr>
          <w:lang w:val="ru-RU"/>
        </w:rPr>
      </w:pPr>
      <w:bookmarkStart w:id="11" w:name="_Ref119348944"/>
      <w:bookmarkEnd w:id="11"/>
      <w:r>
        <w:rPr>
          <w:lang w:val="ru-RU"/>
        </w:rPr>
        <w:t>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6D6E66" w:rsidRDefault="005B7258">
      <w:pPr>
        <w:pStyle w:val="LBGovstyle2"/>
        <w:numPr>
          <w:ilvl w:val="1"/>
          <w:numId w:val="52"/>
        </w:numPr>
        <w:rPr>
          <w:lang w:val="ru-RU"/>
        </w:rPr>
      </w:pPr>
      <w:bookmarkStart w:id="12" w:name="_Ref56413264"/>
      <w:bookmarkEnd w:id="12"/>
      <w:r>
        <w:rPr>
          <w:lang w:val="ru-RU"/>
        </w:rPr>
        <w:t>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в заключени</w:t>
      </w:r>
      <w:proofErr w:type="gramStart"/>
      <w:r>
        <w:rPr>
          <w:lang w:val="ru-RU"/>
        </w:rPr>
        <w:t>и</w:t>
      </w:r>
      <w:proofErr w:type="gramEnd"/>
      <w:r>
        <w:rPr>
          <w:lang w:val="ru-RU"/>
        </w:rPr>
        <w:t xml:space="preserve"> могут содержаться предложения об устранении данных нарушений, в том числе с указанием срока их устранения.</w:t>
      </w:r>
    </w:p>
    <w:p w:rsidR="006D6E66" w:rsidRDefault="005B7258">
      <w:pPr>
        <w:pStyle w:val="LBGovstyle2"/>
        <w:numPr>
          <w:ilvl w:val="1"/>
          <w:numId w:val="52"/>
        </w:numPr>
        <w:rPr>
          <w:lang w:val="ru-RU"/>
        </w:rPr>
      </w:pPr>
      <w:r>
        <w:rPr>
          <w:lang w:val="ru-RU"/>
        </w:rPr>
        <w:t>По решению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5 (Пяти) человек.</w:t>
      </w:r>
    </w:p>
    <w:p w:rsidR="006D6E66" w:rsidRDefault="005B7258">
      <w:pPr>
        <w:pStyle w:val="LBGovstyle2"/>
        <w:numPr>
          <w:ilvl w:val="1"/>
          <w:numId w:val="52"/>
        </w:numPr>
        <w:rPr>
          <w:lang w:val="ru-RU"/>
        </w:rPr>
      </w:pPr>
      <w:proofErr w:type="gramStart"/>
      <w:r>
        <w:rPr>
          <w:lang w:val="ru-RU"/>
        </w:rPr>
        <w:t>В случае создания приемочной комиссии не позднее 20 (Двадцати) рабочих дней, следующих за днем поступления Заказчику документа о приемке,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w:t>
      </w:r>
      <w:proofErr w:type="gramEnd"/>
      <w:r>
        <w:rPr>
          <w:lang w:val="ru-RU"/>
        </w:rPr>
        <w:t xml:space="preserve"> При этом</w:t>
      </w:r>
      <w:proofErr w:type="gramStart"/>
      <w:r>
        <w:rPr>
          <w:lang w:val="ru-RU"/>
        </w:rPr>
        <w:t>,</w:t>
      </w:r>
      <w:proofErr w:type="gramEnd"/>
      <w:r>
        <w:rPr>
          <w:lang w:val="ru-RU"/>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rsidR="006D6E66" w:rsidRDefault="005B7258">
      <w:pPr>
        <w:pStyle w:val="LBGovstyle2"/>
        <w:numPr>
          <w:ilvl w:val="1"/>
          <w:numId w:val="52"/>
        </w:numPr>
        <w:rPr>
          <w:lang w:val="ru-RU"/>
        </w:rPr>
      </w:pPr>
      <w:r>
        <w:rPr>
          <w:lang w:val="ru-RU"/>
        </w:rPr>
        <w:t>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rsidR="006D6E66" w:rsidRDefault="005B7258">
      <w:pPr>
        <w:pStyle w:val="LBGovstyle2"/>
        <w:numPr>
          <w:ilvl w:val="1"/>
          <w:numId w:val="52"/>
        </w:numPr>
        <w:rPr>
          <w:lang w:val="ru-RU"/>
        </w:rPr>
      </w:pPr>
      <w:r>
        <w:rPr>
          <w:lang w:val="ru-RU"/>
        </w:rPr>
        <w:lastRenderedPageBreak/>
        <w:t>Датой поступления Исполнителю документа о приемке, мотивированного отказа от подписания документа о приемке считается дата размещения документа о приемке или мотивированного отказа в ЕИС в соответствии с часовой зоной, в которой расположен Исполнитель.</w:t>
      </w:r>
    </w:p>
    <w:p w:rsidR="006D6E66" w:rsidRDefault="005B7258">
      <w:pPr>
        <w:pStyle w:val="LBGovstyle2"/>
        <w:numPr>
          <w:ilvl w:val="1"/>
          <w:numId w:val="52"/>
        </w:numPr>
        <w:rPr>
          <w:lang w:val="ru-RU"/>
        </w:rPr>
      </w:pPr>
      <w:r>
        <w:rPr>
          <w:lang w:val="ru-RU"/>
        </w:rPr>
        <w:t xml:space="preserve">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r>
        <w:rPr>
          <w:lang w:val="ru-RU"/>
        </w:rPr>
        <w:fldChar w:fldCharType="begin"/>
      </w:r>
      <w:r>
        <w:rPr>
          <w:lang w:val="ru-RU"/>
        </w:rPr>
        <w:instrText xml:space="preserve"> REF _Ref94116080 \r \h </w:instrText>
      </w:r>
      <w:r>
        <w:rPr>
          <w:lang w:val="ru-RU"/>
        </w:rPr>
      </w:r>
      <w:r>
        <w:rPr>
          <w:lang w:val="ru-RU"/>
        </w:rPr>
        <w:fldChar w:fldCharType="separate"/>
      </w:r>
      <w:r>
        <w:rPr>
          <w:lang w:val="ru-RU"/>
        </w:rPr>
        <w:t>4</w:t>
      </w:r>
      <w:r>
        <w:rPr>
          <w:lang w:val="ru-RU"/>
        </w:rPr>
        <w:fldChar w:fldCharType="end"/>
      </w:r>
      <w:r>
        <w:rPr>
          <w:lang w:val="ru-RU"/>
        </w:rPr>
        <w:t xml:space="preserve"> Контракта.</w:t>
      </w:r>
    </w:p>
    <w:p w:rsidR="006D6E66" w:rsidRDefault="005B7258">
      <w:pPr>
        <w:pStyle w:val="LBGovstyle2"/>
        <w:numPr>
          <w:ilvl w:val="1"/>
          <w:numId w:val="52"/>
        </w:numPr>
        <w:rPr>
          <w:lang w:val="ru-RU"/>
        </w:rPr>
      </w:pPr>
      <w:r>
        <w:rPr>
          <w:lang w:val="ru-RU"/>
        </w:rPr>
        <w:t>Датой приемки оказанной услуги считается дата размещения в ЕИС документа о приемке, подписанного Заказчиком.</w:t>
      </w:r>
    </w:p>
    <w:p w:rsidR="006D6E66" w:rsidRDefault="005B7258">
      <w:pPr>
        <w:pStyle w:val="LBGovstyle2"/>
        <w:numPr>
          <w:ilvl w:val="1"/>
          <w:numId w:val="52"/>
        </w:numPr>
        <w:rPr>
          <w:lang w:val="ru-RU"/>
        </w:rPr>
      </w:pPr>
      <w:r>
        <w:rPr>
          <w:lang w:val="ru-RU"/>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rsidR="006D6E66" w:rsidRDefault="005B7258">
      <w:pPr>
        <w:pStyle w:val="LBBodyText2"/>
      </w:pPr>
      <w:r>
        <w:t>Допускается как полная, так и частичная приемка услуг с составлением корректировочных документов о приемке.</w:t>
      </w:r>
    </w:p>
    <w:p w:rsidR="006D6E66" w:rsidRDefault="005B7258">
      <w:pPr>
        <w:pStyle w:val="LBBodyText2"/>
      </w:pPr>
      <w:r>
        <w:t>На непринятую часть результатов оказанных услуг Заказчиком Исполнитель формирует новый документ о приемке после устранения выявленных замечаний.</w:t>
      </w:r>
    </w:p>
    <w:p w:rsidR="006D6E66" w:rsidRDefault="005B7258">
      <w:pPr>
        <w:pStyle w:val="LBGovstyle1"/>
        <w:numPr>
          <w:ilvl w:val="0"/>
          <w:numId w:val="52"/>
        </w:numPr>
      </w:pPr>
      <w:r>
        <w:t>Обеспечение исполнения Контракта</w:t>
      </w:r>
    </w:p>
    <w:p w:rsidR="006D6E66" w:rsidRDefault="005B7258" w:rsidP="006A13BD">
      <w:pPr>
        <w:pStyle w:val="LBGovstyle2"/>
        <w:numPr>
          <w:ilvl w:val="1"/>
          <w:numId w:val="52"/>
        </w:numPr>
        <w:rPr>
          <w:lang w:val="ru-RU"/>
        </w:rPr>
      </w:pPr>
      <w:bookmarkStart w:id="13" w:name="_Ref464064370"/>
      <w:bookmarkStart w:id="14" w:name="_Ref32396353"/>
      <w:bookmarkEnd w:id="13"/>
      <w:bookmarkEnd w:id="14"/>
      <w:r>
        <w:rPr>
          <w:color w:val="000000"/>
          <w:lang w:val="ru-RU"/>
        </w:rPr>
        <w:t xml:space="preserve">Исполнитель предоставляет обеспечение исполнения Контракта </w:t>
      </w:r>
      <w:r w:rsidR="006A13BD" w:rsidRPr="006A13BD">
        <w:rPr>
          <w:color w:val="000000"/>
          <w:lang w:val="ru-RU"/>
        </w:rPr>
        <w:t xml:space="preserve">в </w:t>
      </w:r>
      <w:r w:rsidR="002846AB" w:rsidRPr="006A13BD">
        <w:rPr>
          <w:color w:val="000000"/>
          <w:lang w:val="ru-RU"/>
        </w:rPr>
        <w:t>размере,</w:t>
      </w:r>
      <w:r w:rsidR="006A13BD" w:rsidRPr="006A13BD">
        <w:rPr>
          <w:color w:val="000000"/>
          <w:lang w:val="ru-RU"/>
        </w:rPr>
        <w:t xml:space="preserve"> установленном </w:t>
      </w:r>
      <w:r w:rsidR="006A13BD">
        <w:rPr>
          <w:color w:val="000000"/>
          <w:lang w:val="ru-RU"/>
        </w:rPr>
        <w:t>в</w:t>
      </w:r>
      <w:r w:rsidR="006A13BD" w:rsidRPr="006A13BD">
        <w:rPr>
          <w:color w:val="000000"/>
          <w:lang w:val="ru-RU"/>
        </w:rPr>
        <w:t xml:space="preserve"> Структурированной части</w:t>
      </w:r>
      <w:r>
        <w:rPr>
          <w:color w:val="000000"/>
          <w:lang w:val="ru-RU"/>
        </w:rPr>
        <w:t>.</w:t>
      </w:r>
    </w:p>
    <w:p w:rsidR="006D6E66" w:rsidRDefault="005B7258">
      <w:pPr>
        <w:pStyle w:val="LBBodyText2"/>
        <w:rPr>
          <w:color w:val="000000"/>
          <w:szCs w:val="22"/>
        </w:rPr>
      </w:pPr>
      <w:r>
        <w:rPr>
          <w:color w:val="000000"/>
          <w:szCs w:val="22"/>
        </w:rPr>
        <w:t>Исполнение настоящего Контракта может обеспечиваться предоставлением независимой гарантии, соответствующей требованиям статьи 45 Федерального закона о контрактной системе, или внесением денежных средств на указанный в настоящем Контракте счет Заказчика.</w:t>
      </w:r>
    </w:p>
    <w:p w:rsidR="006D6E66" w:rsidRDefault="005B7258">
      <w:pPr>
        <w:pStyle w:val="LBBodyText2"/>
        <w:rPr>
          <w:szCs w:val="22"/>
        </w:rPr>
      </w:pPr>
      <w:r>
        <w:rPr>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w:t>
      </w:r>
    </w:p>
    <w:p w:rsidR="006D6E66" w:rsidRDefault="005B7258">
      <w:pPr>
        <w:pStyle w:val="LBGovstyle2"/>
        <w:numPr>
          <w:ilvl w:val="1"/>
          <w:numId w:val="52"/>
        </w:numPr>
        <w:rPr>
          <w:lang w:val="ru-RU"/>
        </w:rPr>
      </w:pPr>
      <w:r>
        <w:rPr>
          <w:lang w:val="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разделом </w:t>
      </w:r>
      <w:r>
        <w:rPr>
          <w:lang w:val="ru-RU"/>
        </w:rPr>
        <w:fldChar w:fldCharType="begin"/>
      </w:r>
      <w:r>
        <w:rPr>
          <w:lang w:val="ru-RU"/>
        </w:rPr>
        <w:instrText xml:space="preserve"> REF _Ref53565793 \r \h </w:instrText>
      </w:r>
      <w:r>
        <w:rPr>
          <w:lang w:val="ru-RU"/>
        </w:rPr>
      </w:r>
      <w:r>
        <w:rPr>
          <w:lang w:val="ru-RU"/>
        </w:rPr>
        <w:fldChar w:fldCharType="separate"/>
      </w:r>
      <w:r>
        <w:rPr>
          <w:lang w:val="ru-RU"/>
        </w:rPr>
        <w:t>6</w:t>
      </w:r>
      <w:r>
        <w:rPr>
          <w:lang w:val="ru-RU"/>
        </w:rPr>
        <w:fldChar w:fldCharType="end"/>
      </w:r>
      <w:r>
        <w:rPr>
          <w:lang w:val="ru-RU"/>
        </w:rPr>
        <w:t xml:space="preserve"> настоящего Контракта.</w:t>
      </w:r>
    </w:p>
    <w:p w:rsidR="006D6E66" w:rsidRDefault="005B7258">
      <w:pPr>
        <w:pStyle w:val="LBBodyText2"/>
      </w:pPr>
      <w:r>
        <w:rPr>
          <w:szCs w:val="22"/>
        </w:rPr>
        <w:t xml:space="preserve">Размер нового обеспечения исполнения Контракта может быть уменьшен в порядке и случаях, которые предусмотрены </w:t>
      </w:r>
      <w:proofErr w:type="spellStart"/>
      <w:r>
        <w:rPr>
          <w:szCs w:val="22"/>
        </w:rPr>
        <w:t>п.п</w:t>
      </w:r>
      <w:proofErr w:type="spellEnd"/>
      <w:r>
        <w:rPr>
          <w:szCs w:val="22"/>
        </w:rPr>
        <w:t xml:space="preserve">. </w:t>
      </w:r>
      <w:r>
        <w:rPr>
          <w:szCs w:val="22"/>
        </w:rPr>
        <w:fldChar w:fldCharType="begin"/>
      </w:r>
      <w:r>
        <w:rPr>
          <w:szCs w:val="22"/>
        </w:rPr>
        <w:instrText xml:space="preserve"> REF _Ref53754862 \w \h </w:instrText>
      </w:r>
      <w:r>
        <w:rPr>
          <w:szCs w:val="22"/>
        </w:rPr>
      </w:r>
      <w:r>
        <w:rPr>
          <w:szCs w:val="22"/>
        </w:rPr>
        <w:fldChar w:fldCharType="separate"/>
      </w:r>
      <w:r>
        <w:rPr>
          <w:szCs w:val="22"/>
        </w:rPr>
        <w:t>5.3</w:t>
      </w:r>
      <w:r>
        <w:rPr>
          <w:szCs w:val="22"/>
        </w:rPr>
        <w:fldChar w:fldCharType="end"/>
      </w:r>
      <w:r>
        <w:rPr>
          <w:szCs w:val="22"/>
        </w:rPr>
        <w:t xml:space="preserve">, </w:t>
      </w:r>
      <w:r>
        <w:rPr>
          <w:szCs w:val="22"/>
        </w:rPr>
        <w:fldChar w:fldCharType="begin"/>
      </w:r>
      <w:r>
        <w:rPr>
          <w:szCs w:val="22"/>
        </w:rPr>
        <w:instrText xml:space="preserve"> REF _Ref53754869 \w \h </w:instrText>
      </w:r>
      <w:r>
        <w:rPr>
          <w:szCs w:val="22"/>
        </w:rPr>
      </w:r>
      <w:r>
        <w:rPr>
          <w:szCs w:val="22"/>
        </w:rPr>
        <w:fldChar w:fldCharType="separate"/>
      </w:r>
      <w:r>
        <w:rPr>
          <w:szCs w:val="22"/>
        </w:rPr>
        <w:t>5.5</w:t>
      </w:r>
      <w:r>
        <w:rPr>
          <w:szCs w:val="22"/>
        </w:rPr>
        <w:fldChar w:fldCharType="end"/>
      </w:r>
      <w:r>
        <w:rPr>
          <w:szCs w:val="22"/>
        </w:rPr>
        <w:t xml:space="preserve"> и </w:t>
      </w:r>
      <w:r>
        <w:rPr>
          <w:szCs w:val="22"/>
        </w:rPr>
        <w:fldChar w:fldCharType="begin"/>
      </w:r>
      <w:r>
        <w:rPr>
          <w:szCs w:val="22"/>
        </w:rPr>
        <w:instrText xml:space="preserve"> REF _Ref53754822 \w \h </w:instrText>
      </w:r>
      <w:r>
        <w:rPr>
          <w:szCs w:val="22"/>
        </w:rPr>
      </w:r>
      <w:r>
        <w:rPr>
          <w:szCs w:val="22"/>
        </w:rPr>
        <w:fldChar w:fldCharType="separate"/>
      </w:r>
      <w:r>
        <w:rPr>
          <w:szCs w:val="22"/>
        </w:rPr>
        <w:t>5.6</w:t>
      </w:r>
      <w:r>
        <w:rPr>
          <w:szCs w:val="22"/>
        </w:rPr>
        <w:fldChar w:fldCharType="end"/>
      </w:r>
      <w:r>
        <w:rPr>
          <w:szCs w:val="22"/>
        </w:rPr>
        <w:t xml:space="preserve"> настоящего Контракта.</w:t>
      </w:r>
    </w:p>
    <w:p w:rsidR="006D6E66" w:rsidRDefault="005B7258">
      <w:pPr>
        <w:pStyle w:val="LBGovstyle2"/>
        <w:numPr>
          <w:ilvl w:val="1"/>
          <w:numId w:val="52"/>
        </w:numPr>
        <w:rPr>
          <w:lang w:val="ru-RU"/>
        </w:rPr>
      </w:pPr>
      <w:bookmarkStart w:id="15" w:name="_Ref53754862"/>
      <w:bookmarkEnd w:id="15"/>
      <w:r>
        <w:rPr>
          <w:lang w:val="ru-RU"/>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w:t>
      </w:r>
      <w:r>
        <w:rPr>
          <w:lang w:val="ru-RU"/>
        </w:rPr>
        <w:fldChar w:fldCharType="begin"/>
      </w:r>
      <w:r>
        <w:rPr>
          <w:lang w:val="ru-RU"/>
        </w:rPr>
        <w:instrText xml:space="preserve"> REF _Ref53754869 \w \h </w:instrText>
      </w:r>
      <w:r>
        <w:rPr>
          <w:lang w:val="ru-RU"/>
        </w:rPr>
      </w:r>
      <w:r>
        <w:rPr>
          <w:lang w:val="ru-RU"/>
        </w:rPr>
        <w:fldChar w:fldCharType="separate"/>
      </w:r>
      <w:r>
        <w:rPr>
          <w:lang w:val="ru-RU"/>
        </w:rPr>
        <w:t>5.5</w:t>
      </w:r>
      <w:r>
        <w:rPr>
          <w:lang w:val="ru-RU"/>
        </w:rPr>
        <w:fldChar w:fldCharType="end"/>
      </w:r>
      <w:r>
        <w:rPr>
          <w:lang w:val="ru-RU"/>
        </w:rPr>
        <w:t xml:space="preserve"> и </w:t>
      </w:r>
      <w:r>
        <w:rPr>
          <w:lang w:val="ru-RU"/>
        </w:rPr>
        <w:fldChar w:fldCharType="begin"/>
      </w:r>
      <w:r>
        <w:rPr>
          <w:lang w:val="ru-RU"/>
        </w:rPr>
        <w:instrText xml:space="preserve"> REF _Ref53754822 \w \h </w:instrText>
      </w:r>
      <w:r>
        <w:rPr>
          <w:lang w:val="ru-RU"/>
        </w:rPr>
      </w:r>
      <w:r>
        <w:rPr>
          <w:lang w:val="ru-RU"/>
        </w:rPr>
        <w:fldChar w:fldCharType="separate"/>
      </w:r>
      <w:r>
        <w:rPr>
          <w:lang w:val="ru-RU"/>
        </w:rPr>
        <w:t>5.6</w:t>
      </w:r>
      <w:r>
        <w:rPr>
          <w:lang w:val="ru-RU"/>
        </w:rPr>
        <w:fldChar w:fldCharType="end"/>
      </w:r>
      <w:r>
        <w:rPr>
          <w:lang w:val="ru-RU"/>
        </w:rPr>
        <w:t xml:space="preserve"> Контракта.</w:t>
      </w:r>
    </w:p>
    <w:p w:rsidR="006D6E66" w:rsidRDefault="005B7258">
      <w:pPr>
        <w:pStyle w:val="LBGovstyle2"/>
        <w:numPr>
          <w:ilvl w:val="1"/>
          <w:numId w:val="52"/>
        </w:numPr>
        <w:rPr>
          <w:lang w:val="ru-RU"/>
        </w:rPr>
      </w:pPr>
      <w:bookmarkStart w:id="16" w:name="_Ref93340951"/>
      <w:bookmarkEnd w:id="16"/>
      <w:r>
        <w:rPr>
          <w:lang w:val="ru-RU"/>
        </w:rP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пунктами </w:t>
      </w:r>
      <w:r>
        <w:rPr>
          <w:lang w:val="ru-RU"/>
        </w:rPr>
        <w:fldChar w:fldCharType="begin"/>
      </w:r>
      <w:r>
        <w:rPr>
          <w:lang w:val="ru-RU"/>
        </w:rPr>
        <w:instrText xml:space="preserve"> REF _Ref53754869 \w \h </w:instrText>
      </w:r>
      <w:r>
        <w:rPr>
          <w:lang w:val="ru-RU"/>
        </w:rPr>
      </w:r>
      <w:r>
        <w:rPr>
          <w:lang w:val="ru-RU"/>
        </w:rPr>
        <w:fldChar w:fldCharType="separate"/>
      </w:r>
      <w:r>
        <w:rPr>
          <w:lang w:val="ru-RU"/>
        </w:rPr>
        <w:t>5.5</w:t>
      </w:r>
      <w:r>
        <w:rPr>
          <w:lang w:val="ru-RU"/>
        </w:rPr>
        <w:fldChar w:fldCharType="end"/>
      </w:r>
      <w:r>
        <w:rPr>
          <w:lang w:val="ru-RU"/>
        </w:rPr>
        <w:t xml:space="preserve"> и </w:t>
      </w:r>
      <w:r>
        <w:rPr>
          <w:lang w:val="ru-RU"/>
        </w:rPr>
        <w:fldChar w:fldCharType="begin"/>
      </w:r>
      <w:r>
        <w:rPr>
          <w:lang w:val="ru-RU"/>
        </w:rPr>
        <w:instrText xml:space="preserve"> REF _Ref53754822 \w \h </w:instrText>
      </w:r>
      <w:r>
        <w:rPr>
          <w:lang w:val="ru-RU"/>
        </w:rPr>
      </w:r>
      <w:r>
        <w:rPr>
          <w:lang w:val="ru-RU"/>
        </w:rPr>
        <w:fldChar w:fldCharType="separate"/>
      </w:r>
      <w:r>
        <w:rPr>
          <w:lang w:val="ru-RU"/>
        </w:rPr>
        <w:t>5.6</w:t>
      </w:r>
      <w:r>
        <w:rPr>
          <w:lang w:val="ru-RU"/>
        </w:rPr>
        <w:fldChar w:fldCharType="end"/>
      </w:r>
      <w:r>
        <w:rPr>
          <w:lang w:val="ru-RU"/>
        </w:rPr>
        <w:t xml:space="preserve"> Контракта.</w:t>
      </w:r>
    </w:p>
    <w:p w:rsidR="006D6E66" w:rsidRDefault="005B7258">
      <w:pPr>
        <w:pStyle w:val="LBGovstyle2"/>
        <w:numPr>
          <w:ilvl w:val="1"/>
          <w:numId w:val="52"/>
        </w:numPr>
        <w:rPr>
          <w:lang w:val="ru-RU"/>
        </w:rPr>
      </w:pPr>
      <w:bookmarkStart w:id="17" w:name="_Ref53754869"/>
      <w:bookmarkEnd w:id="17"/>
      <w:r>
        <w:rPr>
          <w:lang w:val="ru-RU"/>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w:t>
      </w:r>
      <w:r>
        <w:rPr>
          <w:lang w:val="ru-RU"/>
        </w:rPr>
        <w:lastRenderedPageBreak/>
        <w:t>или об исполнении им отдельного этапа оказания услуг и стоимости исполненных обязатель</w:t>
      </w:r>
      <w:proofErr w:type="gramStart"/>
      <w:r>
        <w:rPr>
          <w:lang w:val="ru-RU"/>
        </w:rPr>
        <w:t>ств дл</w:t>
      </w:r>
      <w:proofErr w:type="gramEnd"/>
      <w:r>
        <w:rPr>
          <w:lang w:val="ru-RU"/>
        </w:rPr>
        <w:t>я включения в реестр контрактов, предусмотренный статьей 103 Федерального закона о контрактной системе (далее – «</w:t>
      </w:r>
      <w:r>
        <w:rPr>
          <w:b/>
          <w:bCs/>
          <w:lang w:val="ru-RU"/>
        </w:rPr>
        <w:t>реестр контрактов</w:t>
      </w:r>
      <w:r>
        <w:rPr>
          <w:lang w:val="ru-RU"/>
        </w:rPr>
        <w:t>»).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Pr>
          <w:lang w:val="ru-RU"/>
        </w:rPr>
        <w:t>,</w:t>
      </w:r>
      <w:proofErr w:type="gramEnd"/>
      <w:r>
        <w:rPr>
          <w:lang w:val="ru-RU"/>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rPr>
          <w:lang w:val="ru-RU"/>
        </w:rPr>
        <w:t>,</w:t>
      </w:r>
      <w:proofErr w:type="gramEnd"/>
      <w:r>
        <w:rPr>
          <w:lang w:val="ru-RU"/>
        </w:rPr>
        <w:t xml:space="preserve">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пункте </w:t>
      </w:r>
      <w:r>
        <w:rPr>
          <w:lang w:val="ru-RU"/>
        </w:rPr>
        <w:fldChar w:fldCharType="begin"/>
      </w:r>
      <w:r>
        <w:rPr>
          <w:lang w:val="ru-RU"/>
        </w:rPr>
        <w:instrText xml:space="preserve"> REF _Ref93341971 \w \h </w:instrText>
      </w:r>
      <w:r>
        <w:rPr>
          <w:lang w:val="ru-RU"/>
        </w:rPr>
      </w:r>
      <w:r>
        <w:rPr>
          <w:lang w:val="ru-RU"/>
        </w:rPr>
        <w:fldChar w:fldCharType="separate"/>
      </w:r>
      <w:r>
        <w:rPr>
          <w:lang w:val="ru-RU"/>
        </w:rPr>
        <w:t>5.15</w:t>
      </w:r>
      <w:r>
        <w:rPr>
          <w:lang w:val="ru-RU"/>
        </w:rPr>
        <w:fldChar w:fldCharType="end"/>
      </w:r>
      <w:r>
        <w:rPr>
          <w:lang w:val="ru-RU"/>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D6E66" w:rsidRDefault="005B7258">
      <w:pPr>
        <w:pStyle w:val="LBGovstyle2"/>
        <w:numPr>
          <w:ilvl w:val="1"/>
          <w:numId w:val="52"/>
        </w:numPr>
        <w:rPr>
          <w:lang w:val="ru-RU"/>
        </w:rPr>
      </w:pPr>
      <w:bookmarkStart w:id="18" w:name="_Ref53754822"/>
      <w:bookmarkEnd w:id="18"/>
      <w:proofErr w:type="gramStart"/>
      <w:r>
        <w:rPr>
          <w:lang w:val="ru-RU"/>
        </w:rPr>
        <w:t xml:space="preserve">Предусмотренное пунктом </w:t>
      </w:r>
      <w:r>
        <w:rPr>
          <w:lang w:val="ru-RU"/>
        </w:rPr>
        <w:fldChar w:fldCharType="begin"/>
      </w:r>
      <w:r>
        <w:rPr>
          <w:lang w:val="ru-RU"/>
        </w:rPr>
        <w:instrText xml:space="preserve"> REF _Ref53754862 \w \h </w:instrText>
      </w:r>
      <w:r>
        <w:rPr>
          <w:lang w:val="ru-RU"/>
        </w:rPr>
      </w:r>
      <w:r>
        <w:rPr>
          <w:lang w:val="ru-RU"/>
        </w:rPr>
        <w:fldChar w:fldCharType="separate"/>
      </w:r>
      <w:r>
        <w:rPr>
          <w:lang w:val="ru-RU"/>
        </w:rPr>
        <w:t>5.3</w:t>
      </w:r>
      <w:r>
        <w:rPr>
          <w:lang w:val="ru-RU"/>
        </w:rPr>
        <w:fldChar w:fldCharType="end"/>
      </w:r>
      <w:r>
        <w:rPr>
          <w:lang w:val="ru-RU"/>
        </w:rPr>
        <w:t xml:space="preserve"> и </w:t>
      </w:r>
      <w:r>
        <w:rPr>
          <w:lang w:val="ru-RU"/>
        </w:rPr>
        <w:fldChar w:fldCharType="begin"/>
      </w:r>
      <w:r>
        <w:rPr>
          <w:lang w:val="ru-RU"/>
        </w:rPr>
        <w:instrText xml:space="preserve"> REF _Ref93340951 \w \h </w:instrText>
      </w:r>
      <w:r>
        <w:rPr>
          <w:lang w:val="ru-RU"/>
        </w:rPr>
      </w:r>
      <w:r>
        <w:rPr>
          <w:lang w:val="ru-RU"/>
        </w:rPr>
        <w:fldChar w:fldCharType="separate"/>
      </w:r>
      <w:r>
        <w:rPr>
          <w:lang w:val="ru-RU"/>
        </w:rPr>
        <w:t>5.4</w:t>
      </w:r>
      <w:r>
        <w:rPr>
          <w:lang w:val="ru-RU"/>
        </w:rPr>
        <w:fldChar w:fldCharType="end"/>
      </w:r>
      <w:r>
        <w:rPr>
          <w:lang w:val="ru-RU"/>
        </w:rPr>
        <w:t xml:space="preserve">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w:t>
      </w:r>
      <w:r>
        <w:rPr>
          <w:lang w:val="ru-RU"/>
        </w:rPr>
        <w:fldChar w:fldCharType="begin"/>
      </w:r>
      <w:r>
        <w:rPr>
          <w:lang w:val="ru-RU"/>
        </w:rPr>
        <w:instrText xml:space="preserve"> REF _Ref53565793 \r \h </w:instrText>
      </w:r>
      <w:r>
        <w:rPr>
          <w:lang w:val="ru-RU"/>
        </w:rPr>
      </w:r>
      <w:r>
        <w:rPr>
          <w:lang w:val="ru-RU"/>
        </w:rPr>
        <w:fldChar w:fldCharType="separate"/>
      </w:r>
      <w:r>
        <w:rPr>
          <w:lang w:val="ru-RU"/>
        </w:rPr>
        <w:t>6</w:t>
      </w:r>
      <w:r>
        <w:rPr>
          <w:lang w:val="ru-RU"/>
        </w:rPr>
        <w:fldChar w:fldCharType="end"/>
      </w:r>
      <w:r>
        <w:rPr>
          <w:lang w:val="ru-RU"/>
        </w:rPr>
        <w:t xml:space="preserve">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w:t>
      </w:r>
      <w:proofErr w:type="gramEnd"/>
      <w:r>
        <w:rPr>
          <w:lang w:val="ru-RU"/>
        </w:rPr>
        <w:t xml:space="preserve">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D6E66" w:rsidRDefault="005B7258">
      <w:pPr>
        <w:pStyle w:val="LBGovstyle2"/>
        <w:numPr>
          <w:ilvl w:val="1"/>
          <w:numId w:val="52"/>
        </w:numPr>
        <w:rPr>
          <w:lang w:val="ru-RU"/>
        </w:rPr>
      </w:pPr>
      <w:proofErr w:type="gramStart"/>
      <w:r>
        <w:rPr>
          <w:lang w:val="ru-RU"/>
        </w:rPr>
        <w:t>Изменение существенных условий Контракта осуществляется при условии предоставления Исполнителем в соответствии с Федеральным законом о контрактной системе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Федерального закона о контрактной системе.</w:t>
      </w:r>
      <w:proofErr w:type="gramEnd"/>
      <w:r>
        <w:rPr>
          <w:lang w:val="ru-RU"/>
        </w:rPr>
        <w:t xml:space="preserve"> При этом:</w:t>
      </w:r>
    </w:p>
    <w:p w:rsidR="006D6E66" w:rsidRDefault="005B7258">
      <w:pPr>
        <w:pStyle w:val="LBBodyText2"/>
        <w:rPr>
          <w:lang w:eastAsia="ru-RU"/>
        </w:rPr>
      </w:pPr>
      <w:r>
        <w:rPr>
          <w:lang w:eastAsia="ru-RU"/>
        </w:rPr>
        <w:t>1) размер обеспечения может быть уменьшен в порядке и случаях, предусмотренных частями 7 - 7.3 статьи 96 Федерального закона о контрактной системе;</w:t>
      </w:r>
    </w:p>
    <w:p w:rsidR="006D6E66" w:rsidRDefault="005B7258">
      <w:pPr>
        <w:pStyle w:val="LBBodyText2"/>
        <w:rPr>
          <w:lang w:eastAsia="ru-RU"/>
        </w:rPr>
      </w:pPr>
      <w:r>
        <w:rPr>
          <w:lang w:eastAsia="ru-RU"/>
        </w:rPr>
        <w:t xml:space="preserve">2) обеспечение исполнения Контракта может быть предоставлено путем внесения соответствующих изменений в </w:t>
      </w:r>
      <w:proofErr w:type="gramStart"/>
      <w:r>
        <w:rPr>
          <w:lang w:eastAsia="ru-RU"/>
        </w:rPr>
        <w:t>условия</w:t>
      </w:r>
      <w:proofErr w:type="gramEnd"/>
      <w:r>
        <w:rPr>
          <w:lang w:eastAsia="ru-RU"/>
        </w:rPr>
        <w:t xml:space="preserve"> ранее предоставленной Заказчику независимой гарантии;</w:t>
      </w:r>
    </w:p>
    <w:p w:rsidR="006D6E66" w:rsidRDefault="005B7258">
      <w:pPr>
        <w:pStyle w:val="LBBodyText2"/>
        <w:rPr>
          <w:lang w:eastAsia="ru-RU"/>
        </w:rPr>
      </w:pPr>
      <w:proofErr w:type="gramStart"/>
      <w:r>
        <w:rPr>
          <w:lang w:eastAsia="ru-RU"/>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6D6E66" w:rsidRDefault="005B7258">
      <w:pPr>
        <w:pStyle w:val="LBBodyText2"/>
        <w:rPr>
          <w:lang w:eastAsia="ru-RU"/>
        </w:rPr>
      </w:pPr>
      <w:proofErr w:type="gramStart"/>
      <w:r>
        <w:rPr>
          <w:lang w:eastAsia="ru-RU"/>
        </w:rPr>
        <w:t>4) если при увеличении в соответствии со статьей 95 Федерального закона о контрактной системе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roofErr w:type="gramEnd"/>
    </w:p>
    <w:p w:rsidR="006D6E66" w:rsidRDefault="005B7258">
      <w:pPr>
        <w:pStyle w:val="LBGovstyle2"/>
        <w:numPr>
          <w:ilvl w:val="1"/>
          <w:numId w:val="52"/>
        </w:numPr>
        <w:rPr>
          <w:lang w:val="ru-RU" w:eastAsia="ru-RU"/>
        </w:rPr>
      </w:pPr>
      <w:r>
        <w:rPr>
          <w:lang w:val="ru-RU" w:eastAsia="ru-RU"/>
        </w:rPr>
        <w:t>В случае уменьшения цены Контракта Заказчик возвращает Исполнителю денежные средства в размере, пропорциональном размеру такого уменьшения цены Контракта.</w:t>
      </w:r>
    </w:p>
    <w:p w:rsidR="006D6E66" w:rsidRDefault="005B7258">
      <w:pPr>
        <w:pStyle w:val="LBGovstyle2"/>
        <w:numPr>
          <w:ilvl w:val="1"/>
          <w:numId w:val="52"/>
        </w:numPr>
        <w:rPr>
          <w:lang w:val="ru-RU" w:eastAsia="ru-RU"/>
        </w:rPr>
      </w:pPr>
      <w:r>
        <w:rPr>
          <w:lang w:val="ru-RU" w:eastAsia="ru-RU"/>
        </w:rPr>
        <w:lastRenderedPageBreak/>
        <w:t>В случае изменения (уменьшения) срока исполнения Контракта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6D6E66" w:rsidRDefault="005B7258">
      <w:pPr>
        <w:pStyle w:val="LBGovstyle2"/>
        <w:numPr>
          <w:ilvl w:val="1"/>
          <w:numId w:val="52"/>
        </w:numPr>
        <w:rPr>
          <w:lang w:val="ru-RU" w:eastAsia="ru-RU"/>
        </w:rPr>
      </w:pPr>
      <w:r>
        <w:rPr>
          <w:lang w:val="ru-RU" w:eastAsia="ru-RU"/>
        </w:rPr>
        <w:t xml:space="preserve">Государственным или муниципальным заказчиком как получателем бюджетных средств изменения цены Контракта могут быть осуществлены в </w:t>
      </w:r>
      <w:proofErr w:type="gramStart"/>
      <w:r>
        <w:rPr>
          <w:lang w:val="ru-RU" w:eastAsia="ru-RU"/>
        </w:rPr>
        <w:t>пределах</w:t>
      </w:r>
      <w:proofErr w:type="gramEnd"/>
      <w:r>
        <w:rPr>
          <w:lang w:val="ru-RU" w:eastAsia="ru-RU"/>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6D6E66" w:rsidRDefault="005B7258">
      <w:pPr>
        <w:pStyle w:val="LBGovstyle2"/>
        <w:numPr>
          <w:ilvl w:val="1"/>
          <w:numId w:val="52"/>
        </w:numPr>
        <w:rPr>
          <w:lang w:val="ru-RU" w:eastAsia="ru-RU"/>
        </w:rPr>
      </w:pPr>
      <w:r>
        <w:rPr>
          <w:lang w:val="ru-RU" w:eastAsia="ru-RU"/>
        </w:rPr>
        <w:t xml:space="preserve">Уменьшение в соответствии с пунктом </w:t>
      </w:r>
      <w:r>
        <w:rPr>
          <w:lang w:val="ru-RU" w:eastAsia="ru-RU"/>
        </w:rPr>
        <w:fldChar w:fldCharType="begin"/>
      </w:r>
      <w:r>
        <w:rPr>
          <w:lang w:val="ru-RU" w:eastAsia="ru-RU"/>
        </w:rPr>
        <w:instrText xml:space="preserve"> REF _Ref53754862 \w \h </w:instrText>
      </w:r>
      <w:r>
        <w:rPr>
          <w:lang w:val="ru-RU" w:eastAsia="ru-RU"/>
        </w:rPr>
      </w:r>
      <w:r>
        <w:rPr>
          <w:lang w:val="ru-RU" w:eastAsia="ru-RU"/>
        </w:rPr>
        <w:fldChar w:fldCharType="separate"/>
      </w:r>
      <w:r>
        <w:rPr>
          <w:lang w:val="ru-RU" w:eastAsia="ru-RU"/>
        </w:rPr>
        <w:t>5.3</w:t>
      </w:r>
      <w:r>
        <w:rPr>
          <w:lang w:val="ru-RU" w:eastAsia="ru-RU"/>
        </w:rPr>
        <w:fldChar w:fldCharType="end"/>
      </w:r>
      <w:r>
        <w:rPr>
          <w:lang w:val="ru-RU" w:eastAsia="ru-RU"/>
        </w:rPr>
        <w:t xml:space="preserve"> и </w:t>
      </w:r>
      <w:r>
        <w:rPr>
          <w:lang w:val="ru-RU" w:eastAsia="ru-RU"/>
        </w:rPr>
        <w:fldChar w:fldCharType="begin"/>
      </w:r>
      <w:r>
        <w:rPr>
          <w:lang w:val="ru-RU" w:eastAsia="ru-RU"/>
        </w:rPr>
        <w:instrText xml:space="preserve"> REF _Ref93340951 \w \h </w:instrText>
      </w:r>
      <w:r>
        <w:rPr>
          <w:lang w:val="ru-RU" w:eastAsia="ru-RU"/>
        </w:rPr>
      </w:r>
      <w:r>
        <w:rPr>
          <w:lang w:val="ru-RU" w:eastAsia="ru-RU"/>
        </w:rPr>
        <w:fldChar w:fldCharType="separate"/>
      </w:r>
      <w:r>
        <w:rPr>
          <w:lang w:val="ru-RU" w:eastAsia="ru-RU"/>
        </w:rPr>
        <w:t>5.4</w:t>
      </w:r>
      <w:r>
        <w:rPr>
          <w:lang w:val="ru-RU" w:eastAsia="ru-RU"/>
        </w:rPr>
        <w:fldChar w:fldCharType="end"/>
      </w:r>
      <w:r>
        <w:rPr>
          <w:lang w:val="ru-RU" w:eastAsia="ru-RU"/>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w:t>
      </w:r>
      <w:r>
        <w:rPr>
          <w:lang w:val="ru-RU" w:eastAsia="ru-RU"/>
        </w:rPr>
        <w:fldChar w:fldCharType="begin"/>
      </w:r>
      <w:r>
        <w:rPr>
          <w:lang w:val="ru-RU" w:eastAsia="ru-RU"/>
        </w:rPr>
        <w:instrText xml:space="preserve"> REF _Ref53754869 \w \h </w:instrText>
      </w:r>
      <w:r>
        <w:rPr>
          <w:lang w:val="ru-RU" w:eastAsia="ru-RU"/>
        </w:rPr>
      </w:r>
      <w:r>
        <w:rPr>
          <w:lang w:val="ru-RU" w:eastAsia="ru-RU"/>
        </w:rPr>
        <w:fldChar w:fldCharType="separate"/>
      </w:r>
      <w:r>
        <w:rPr>
          <w:lang w:val="ru-RU" w:eastAsia="ru-RU"/>
        </w:rPr>
        <w:t>5.5</w:t>
      </w:r>
      <w:r>
        <w:rPr>
          <w:lang w:val="ru-RU" w:eastAsia="ru-RU"/>
        </w:rPr>
        <w:fldChar w:fldCharType="end"/>
      </w:r>
      <w:r>
        <w:rPr>
          <w:lang w:val="ru-RU" w:eastAsia="ru-RU"/>
        </w:rPr>
        <w:t xml:space="preserve"> Контракта информации в соответствующий реестр контрактов.</w:t>
      </w:r>
    </w:p>
    <w:p w:rsidR="006D6E66" w:rsidRDefault="005B7258">
      <w:pPr>
        <w:pStyle w:val="LBGovstyle2"/>
        <w:numPr>
          <w:ilvl w:val="1"/>
          <w:numId w:val="52"/>
        </w:numPr>
        <w:rPr>
          <w:lang w:val="ru-RU"/>
        </w:rPr>
      </w:pPr>
      <w:r>
        <w:rPr>
          <w:lang w:val="ru-RU"/>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6D6E66" w:rsidRDefault="005B7258">
      <w:pPr>
        <w:pStyle w:val="LBGovstyle2"/>
        <w:numPr>
          <w:ilvl w:val="1"/>
          <w:numId w:val="52"/>
        </w:numPr>
        <w:rPr>
          <w:lang w:val="ru-RU"/>
        </w:rPr>
      </w:pPr>
      <w:r>
        <w:rPr>
          <w:lang w:val="ru-RU"/>
        </w:rPr>
        <w:t>В случае</w:t>
      </w:r>
      <w:proofErr w:type="gramStart"/>
      <w:r>
        <w:rPr>
          <w:lang w:val="ru-RU"/>
        </w:rPr>
        <w:t>,</w:t>
      </w:r>
      <w:proofErr w:type="gramEnd"/>
      <w:r>
        <w:rPr>
          <w:lang w:val="ru-RU"/>
        </w:rPr>
        <w:t xml:space="preserve">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Исполнителем любого из обязательств по Контракту вправе удержать денежные средства.</w:t>
      </w:r>
    </w:p>
    <w:p w:rsidR="006D6E66" w:rsidRDefault="005B7258">
      <w:pPr>
        <w:pStyle w:val="LBGovstyle2"/>
        <w:numPr>
          <w:ilvl w:val="1"/>
          <w:numId w:val="52"/>
        </w:numPr>
        <w:rPr>
          <w:lang w:val="ru-RU"/>
        </w:rPr>
      </w:pPr>
      <w:r>
        <w:rPr>
          <w:lang w:val="ru-RU"/>
        </w:rPr>
        <w:t>В случае</w:t>
      </w:r>
      <w:proofErr w:type="gramStart"/>
      <w:r>
        <w:rPr>
          <w:lang w:val="ru-RU"/>
        </w:rPr>
        <w:t>,</w:t>
      </w:r>
      <w:proofErr w:type="gramEnd"/>
      <w:r>
        <w:rPr>
          <w:lang w:val="ru-RU"/>
        </w:rPr>
        <w:t xml:space="preserve"> если обеспечением исполнения Контракта является независимая гарантия, Заказчик при неисполнении или ненадлежащем исполнении Исполнителем любого из обязательств по Контракту вправе потребовать у гаранта уплаты денежной суммы.</w:t>
      </w:r>
    </w:p>
    <w:p w:rsidR="006D6E66" w:rsidRDefault="005B7258">
      <w:pPr>
        <w:pStyle w:val="LBGovstyle2"/>
        <w:numPr>
          <w:ilvl w:val="1"/>
          <w:numId w:val="52"/>
        </w:numPr>
        <w:rPr>
          <w:lang w:val="ru-RU"/>
        </w:rPr>
      </w:pPr>
      <w:bookmarkStart w:id="19" w:name="_Ref93341971"/>
      <w:bookmarkEnd w:id="19"/>
      <w:r>
        <w:rPr>
          <w:lang w:val="ru-RU"/>
        </w:rPr>
        <w:t xml:space="preserve">Денежные средства возвращаются Исполнителю при условии надлежащего исполнения им всех своих обязательств по настоящему Контракту в течение 30 (Тридцати) дней </w:t>
      </w:r>
      <w:proofErr w:type="gramStart"/>
      <w:r>
        <w:rPr>
          <w:lang w:val="ru-RU"/>
        </w:rPr>
        <w:t>с даты исполнения</w:t>
      </w:r>
      <w:proofErr w:type="gramEnd"/>
      <w:r>
        <w:rPr>
          <w:lang w:val="ru-RU"/>
        </w:rPr>
        <w:t xml:space="preserve"> Исполнителем обязательств, предусмотренных Контрактом. Денежные средства возвращаются на счет Исполнителя, реквизиты которого указаны в Контракте.</w:t>
      </w:r>
    </w:p>
    <w:p w:rsidR="006D6E66" w:rsidRDefault="005B7258">
      <w:pPr>
        <w:pStyle w:val="LBGovstyle2"/>
        <w:numPr>
          <w:ilvl w:val="1"/>
          <w:numId w:val="52"/>
        </w:numPr>
        <w:rPr>
          <w:lang w:val="ru-RU"/>
        </w:rPr>
      </w:pPr>
      <w:r>
        <w:rPr>
          <w:lang w:val="ru-RU"/>
        </w:rPr>
        <w:t>В случае если предложенная в заявке Исполнителя цена снижена на двадцать пять и более процентов по отношению к начальной (максимальной) цене контракта, Исполнитель предоставляет обеспечение исполнения Контракта с учетом положений статьи 37 Федерального закона о контрактной системе.</w:t>
      </w:r>
    </w:p>
    <w:p w:rsidR="006D6E66" w:rsidRDefault="005B7258">
      <w:pPr>
        <w:pStyle w:val="LBGovstyle2"/>
        <w:numPr>
          <w:ilvl w:val="1"/>
          <w:numId w:val="52"/>
        </w:numPr>
        <w:rPr>
          <w:lang w:val="ru-RU"/>
        </w:rPr>
      </w:pPr>
      <w:r>
        <w:rPr>
          <w:lang w:val="ru-RU"/>
        </w:rPr>
        <w:t>Положения об обеспечении исполнения Контракта, включая положения о предоставлении такого обеспечения с учетом положений статьи 37 Федерального закона о контрактной системе, об обеспечении гарантийных обязательств не применяются в случае заключения Контракта с участником закупки, который является казенным учреждением.</w:t>
      </w:r>
    </w:p>
    <w:p w:rsidR="00A4007E" w:rsidRDefault="00A4007E" w:rsidP="00A4007E">
      <w:pPr>
        <w:pStyle w:val="LBGovstyle2"/>
        <w:numPr>
          <w:ilvl w:val="1"/>
          <w:numId w:val="52"/>
        </w:numPr>
        <w:rPr>
          <w:lang w:val="ru-RU"/>
        </w:rPr>
      </w:pPr>
      <w:r w:rsidRPr="00A4007E">
        <w:rPr>
          <w:lang w:val="ru-RU"/>
        </w:rPr>
        <w:t>Споры, возникающие в связи с исполнением обязательств по независимой гарантии, подлежат рассмотрению в арбитражном суде города Санкт-Петербурга и Ленинградской области.</w:t>
      </w:r>
    </w:p>
    <w:p w:rsidR="006D6E66" w:rsidRDefault="005B7258">
      <w:pPr>
        <w:pStyle w:val="LBGovstyle1"/>
        <w:numPr>
          <w:ilvl w:val="0"/>
          <w:numId w:val="52"/>
        </w:numPr>
      </w:pPr>
      <w:bookmarkStart w:id="20" w:name="_Ref491278954"/>
      <w:bookmarkStart w:id="21" w:name="_Ref53565793"/>
      <w:bookmarkEnd w:id="20"/>
      <w:bookmarkEnd w:id="21"/>
      <w:r>
        <w:t>Ответственность сторон</w:t>
      </w:r>
    </w:p>
    <w:p w:rsidR="006D6E66" w:rsidRDefault="005B7258">
      <w:pPr>
        <w:pStyle w:val="LBGovstyle2"/>
        <w:numPr>
          <w:ilvl w:val="1"/>
          <w:numId w:val="52"/>
        </w:numPr>
        <w:rPr>
          <w:lang w:val="ru-RU"/>
        </w:rPr>
      </w:pPr>
      <w:r>
        <w:rPr>
          <w:lang w:val="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D6E66" w:rsidRDefault="005B7258">
      <w:pPr>
        <w:pStyle w:val="BdyText2"/>
        <w:rPr>
          <w:szCs w:val="22"/>
        </w:rPr>
      </w:pPr>
      <w:r>
        <w:rPr>
          <w:szCs w:val="22"/>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6E66" w:rsidRDefault="005B7258">
      <w:pPr>
        <w:pStyle w:val="LBBodyText2"/>
        <w:rPr>
          <w:szCs w:val="22"/>
        </w:rPr>
      </w:pPr>
      <w:r>
        <w:rPr>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6E66" w:rsidRDefault="005B7258">
      <w:pPr>
        <w:pStyle w:val="LBBodyText2"/>
        <w:rPr>
          <w:szCs w:val="22"/>
        </w:rPr>
      </w:pPr>
      <w:r>
        <w:rPr>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6E66" w:rsidRDefault="005B7258">
      <w:pPr>
        <w:pStyle w:val="LBGovstyle2"/>
        <w:numPr>
          <w:ilvl w:val="1"/>
          <w:numId w:val="52"/>
        </w:numPr>
        <w:rPr>
          <w:lang w:val="ru-RU"/>
        </w:rPr>
      </w:pPr>
      <w:r>
        <w:rPr>
          <w:lang w:val="ru-RU"/>
        </w:rPr>
        <w:lastRenderedPageBreak/>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6E66" w:rsidRDefault="005B7258">
      <w:pPr>
        <w:pStyle w:val="LBGovstyle2"/>
        <w:numPr>
          <w:ilvl w:val="1"/>
          <w:numId w:val="52"/>
        </w:numPr>
        <w:rPr>
          <w:lang w:val="ru-RU"/>
        </w:rPr>
      </w:pPr>
      <w:r>
        <w:rPr>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6D6E66" w:rsidRDefault="005B7258">
      <w:pPr>
        <w:pStyle w:val="LBGovstyle2"/>
        <w:numPr>
          <w:ilvl w:val="1"/>
          <w:numId w:val="52"/>
        </w:numPr>
        <w:rPr>
          <w:lang w:val="ru-RU"/>
        </w:rPr>
      </w:pPr>
      <w:r>
        <w:rPr>
          <w:lang w:val="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6D6E66" w:rsidRPr="00724EEB" w:rsidRDefault="005B7258">
      <w:pPr>
        <w:pStyle w:val="LBGovstyle3"/>
        <w:numPr>
          <w:ilvl w:val="2"/>
          <w:numId w:val="52"/>
        </w:numPr>
        <w:rPr>
          <w:lang w:val="ru-RU"/>
        </w:rPr>
      </w:pPr>
      <w:proofErr w:type="gramStart"/>
      <w:r>
        <w:rPr>
          <w:lang w:val="ru-RU"/>
        </w:rPr>
        <w:t>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w:t>
      </w:r>
      <w:proofErr w:type="gramEnd"/>
      <w:r>
        <w:rPr>
          <w:lang w:val="ru-RU"/>
        </w:rPr>
        <w:t xml:space="preserve"> Правительства Российской Федерации от 15.05.2017 № 570 и признании </w:t>
      </w:r>
      <w:proofErr w:type="gramStart"/>
      <w:r>
        <w:rPr>
          <w:lang w:val="ru-RU"/>
        </w:rPr>
        <w:t>утратившим</w:t>
      </w:r>
      <w:proofErr w:type="gramEnd"/>
      <w:r>
        <w:rPr>
          <w:lang w:val="ru-RU"/>
        </w:rPr>
        <w:t xml:space="preserve"> силу постановления Правительства Российской Федерации от 25.11.2013 № 1063» (далее – «</w:t>
      </w:r>
      <w:r>
        <w:rPr>
          <w:b/>
          <w:lang w:val="ru-RU"/>
        </w:rPr>
        <w:t>Постановление № 1042</w:t>
      </w:r>
      <w:r>
        <w:rPr>
          <w:lang w:val="ru-RU"/>
        </w:rPr>
        <w:t>») в следующем порядке:</w:t>
      </w:r>
    </w:p>
    <w:p w:rsidR="006D6E66" w:rsidRDefault="005B7258">
      <w:pPr>
        <w:pStyle w:val="LBGovstyle5"/>
        <w:numPr>
          <w:ilvl w:val="4"/>
          <w:numId w:val="52"/>
        </w:numPr>
      </w:pPr>
      <w:r>
        <w:t>1 000 рублей, если цена Контракта не превышает 3 млн. рублей (включительно);</w:t>
      </w:r>
    </w:p>
    <w:p w:rsidR="006D6E66" w:rsidRDefault="005B7258">
      <w:pPr>
        <w:pStyle w:val="LBGovstyle5"/>
        <w:numPr>
          <w:ilvl w:val="4"/>
          <w:numId w:val="52"/>
        </w:numPr>
      </w:pPr>
      <w:r>
        <w:t>5 000 рублей, если цена Контракта составляет от 3 млн. рублей до 50 млн. рублей (включительно).</w:t>
      </w:r>
    </w:p>
    <w:p w:rsidR="006D6E66" w:rsidRDefault="005B7258">
      <w:pPr>
        <w:pStyle w:val="LBGovstyle2"/>
        <w:numPr>
          <w:ilvl w:val="1"/>
          <w:numId w:val="52"/>
        </w:numPr>
        <w:rPr>
          <w:lang w:val="ru-RU"/>
        </w:rPr>
      </w:pPr>
      <w:r>
        <w:rPr>
          <w:lang w:val="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D6E66" w:rsidRDefault="005B7258">
      <w:pPr>
        <w:pStyle w:val="LBGovstyle2"/>
        <w:numPr>
          <w:ilvl w:val="1"/>
          <w:numId w:val="52"/>
        </w:numPr>
        <w:rPr>
          <w:lang w:val="ru-RU"/>
        </w:rPr>
      </w:pPr>
      <w:proofErr w:type="gramStart"/>
      <w:r>
        <w:rPr>
          <w:lang w:val="ru-RU"/>
        </w:rPr>
        <w:t>Пеня начисляется за каждый день просрочки исполнения Исполнителем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6D6E66" w:rsidRDefault="005B7258">
      <w:pPr>
        <w:pStyle w:val="LBGovstyle2"/>
        <w:numPr>
          <w:ilvl w:val="1"/>
          <w:numId w:val="52"/>
        </w:numPr>
        <w:rPr>
          <w:lang w:val="ru-RU"/>
        </w:rPr>
      </w:pPr>
      <w:r>
        <w:rPr>
          <w:lang w:val="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6D6E66" w:rsidRDefault="005B7258">
      <w:pPr>
        <w:pStyle w:val="LBGovstyle3"/>
        <w:numPr>
          <w:ilvl w:val="2"/>
          <w:numId w:val="52"/>
        </w:numPr>
        <w:rPr>
          <w:lang w:val="ru-RU"/>
        </w:rPr>
      </w:pPr>
      <w:r>
        <w:rPr>
          <w:lang w:val="ru-RU"/>
        </w:rPr>
        <w:t>Размер штрафа по каждому факту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6D6E66" w:rsidRDefault="005B7258">
      <w:pPr>
        <w:pStyle w:val="LBGovstyle5"/>
        <w:numPr>
          <w:ilvl w:val="4"/>
          <w:numId w:val="52"/>
        </w:numPr>
      </w:pPr>
      <w:r>
        <w:t>10 % цены Контракта (этапа) в случае, если цена Контракта (этапа) не превышает 3 млн. рублей;</w:t>
      </w:r>
    </w:p>
    <w:p w:rsidR="006D6E66" w:rsidRDefault="005B7258">
      <w:pPr>
        <w:pStyle w:val="LBGovstyle5"/>
        <w:numPr>
          <w:ilvl w:val="4"/>
          <w:numId w:val="52"/>
        </w:numPr>
      </w:pPr>
      <w:r>
        <w:t>5 % цены Контракта (этапа) в случае, если цена Контракта (этапа) составляет от 3 млн. рублей до 50 млн. рублей (включительно).</w:t>
      </w:r>
    </w:p>
    <w:p w:rsidR="006D6E66" w:rsidRDefault="005B7258">
      <w:pPr>
        <w:pStyle w:val="LBGovstyle3"/>
        <w:numPr>
          <w:ilvl w:val="2"/>
          <w:numId w:val="52"/>
        </w:numPr>
        <w:rPr>
          <w:lang w:val="ru-RU"/>
        </w:rPr>
      </w:pPr>
      <w:bookmarkStart w:id="22" w:name="_Ref493079435"/>
      <w:bookmarkEnd w:id="22"/>
      <w:proofErr w:type="gramStart"/>
      <w:r>
        <w:rPr>
          <w:lang w:val="ru-RU"/>
        </w:rPr>
        <w:t xml:space="preserve">Размер штрафа Исполнителя как победителя закупки (или иного участника закупки в случаях, установленных Федеральным законом о контрактной системе), предложившего </w:t>
      </w:r>
      <w:r>
        <w:rPr>
          <w:lang w:val="ru-RU"/>
        </w:rPr>
        <w:lastRenderedPageBreak/>
        <w:t>наиболее высокую цену за право заключения контракта, по каждому факту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roofErr w:type="gramEnd"/>
    </w:p>
    <w:p w:rsidR="006D6E66" w:rsidRDefault="005B7258">
      <w:pPr>
        <w:pStyle w:val="LBBodyText2"/>
        <w:rPr>
          <w:szCs w:val="22"/>
        </w:rPr>
      </w:pPr>
      <w:r>
        <w:rPr>
          <w:szCs w:val="22"/>
        </w:rPr>
        <w:t>В случае</w:t>
      </w:r>
      <w:proofErr w:type="gramStart"/>
      <w:r>
        <w:rPr>
          <w:szCs w:val="22"/>
        </w:rPr>
        <w:t>,</w:t>
      </w:r>
      <w:proofErr w:type="gramEnd"/>
      <w:r>
        <w:rPr>
          <w:szCs w:val="22"/>
        </w:rPr>
        <w:t xml:space="preserve"> если цена Контракта не превышает начальную (максимальную) цену Контракта:</w:t>
      </w:r>
    </w:p>
    <w:p w:rsidR="006D6E66" w:rsidRDefault="005B7258">
      <w:pPr>
        <w:pStyle w:val="LBGovstyle5"/>
        <w:numPr>
          <w:ilvl w:val="4"/>
          <w:numId w:val="52"/>
        </w:numPr>
      </w:pPr>
      <w:r>
        <w:t>10 % начальной (максимальной) цены Контракта в случае, если цена Контракта не превышает 3 млн. рублей</w:t>
      </w:r>
      <w:proofErr w:type="gramStart"/>
      <w:r>
        <w:t xml:space="preserve"> ;</w:t>
      </w:r>
      <w:proofErr w:type="gramEnd"/>
    </w:p>
    <w:p w:rsidR="006D6E66" w:rsidRDefault="005B7258">
      <w:pPr>
        <w:pStyle w:val="LBGovstyle5"/>
        <w:numPr>
          <w:ilvl w:val="4"/>
          <w:numId w:val="52"/>
        </w:numPr>
      </w:pPr>
      <w:r>
        <w:t>5 % начальной (максимальной) цены Контракта в случае, если цена Контракта составляет от 3 млн. рублей до 50 млн. рублей (включительно);</w:t>
      </w:r>
    </w:p>
    <w:p w:rsidR="006D6E66" w:rsidRDefault="005B7258">
      <w:pPr>
        <w:pStyle w:val="LBGovstyle5"/>
        <w:numPr>
          <w:ilvl w:val="4"/>
          <w:numId w:val="52"/>
        </w:numPr>
      </w:pPr>
      <w:r>
        <w:t>1 % начальной (максимальной) цены Контракта в случае, если цена Контракта составляет от 50 млн. рублей до 100 млн. рублей (включительно).</w:t>
      </w:r>
    </w:p>
    <w:p w:rsidR="006D6E66" w:rsidRDefault="005B7258">
      <w:pPr>
        <w:pStyle w:val="LBBodyText2"/>
      </w:pPr>
      <w:r>
        <w:t>В случае</w:t>
      </w:r>
      <w:proofErr w:type="gramStart"/>
      <w:r>
        <w:t>,</w:t>
      </w:r>
      <w:proofErr w:type="gramEnd"/>
      <w:r>
        <w:t xml:space="preserve"> если цена Контракта превышает начальную (максимальную) цену Контракта:</w:t>
      </w:r>
    </w:p>
    <w:p w:rsidR="006D6E66" w:rsidRDefault="005B7258">
      <w:pPr>
        <w:pStyle w:val="LBGovstyle5-Alt"/>
        <w:numPr>
          <w:ilvl w:val="4"/>
          <w:numId w:val="53"/>
        </w:numPr>
        <w:rPr>
          <w:lang w:val="ru-RU"/>
        </w:rPr>
      </w:pPr>
      <w:r>
        <w:rPr>
          <w:lang w:val="ru-RU"/>
        </w:rPr>
        <w:t>10 % цены Контракта в случае, если цена Контракта не превышает 3 млн. рублей;</w:t>
      </w:r>
    </w:p>
    <w:p w:rsidR="006D6E66" w:rsidRDefault="005B7258">
      <w:pPr>
        <w:pStyle w:val="LBGovstyle5-Alt"/>
        <w:numPr>
          <w:ilvl w:val="4"/>
          <w:numId w:val="53"/>
        </w:numPr>
        <w:rPr>
          <w:lang w:val="ru-RU"/>
        </w:rPr>
      </w:pPr>
      <w:r>
        <w:rPr>
          <w:lang w:val="ru-RU"/>
        </w:rPr>
        <w:t>5 % цены Контракта в случае, если цена Контракта составляет от 3 млн. рублей до 50 млн. рублей (включительно);</w:t>
      </w:r>
    </w:p>
    <w:p w:rsidR="006D6E66" w:rsidRDefault="005B7258">
      <w:pPr>
        <w:pStyle w:val="LBGovstyle5-Alt"/>
        <w:numPr>
          <w:ilvl w:val="4"/>
          <w:numId w:val="53"/>
        </w:numPr>
        <w:rPr>
          <w:lang w:val="ru-RU"/>
        </w:rPr>
      </w:pPr>
      <w:r>
        <w:rPr>
          <w:lang w:val="ru-RU"/>
        </w:rPr>
        <w:t>1 % цены Контракта в случае, если цена Контракта составляет от 50 млн. рублей до 100 млн. рублей (включительно).</w:t>
      </w:r>
    </w:p>
    <w:p w:rsidR="006D6E66" w:rsidRDefault="005B7258">
      <w:pPr>
        <w:pStyle w:val="LBGovstyle3"/>
        <w:numPr>
          <w:ilvl w:val="2"/>
          <w:numId w:val="52"/>
        </w:numPr>
        <w:rPr>
          <w:lang w:val="ru-RU"/>
        </w:rPr>
      </w:pPr>
      <w:r>
        <w:rPr>
          <w:lang w:val="ru-RU"/>
        </w:rPr>
        <w:t>Размер штрафа по каждому факту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6D6E66" w:rsidRDefault="005B7258">
      <w:pPr>
        <w:pStyle w:val="LBGovstyle5"/>
        <w:numPr>
          <w:ilvl w:val="4"/>
          <w:numId w:val="52"/>
        </w:numPr>
      </w:pPr>
      <w:r>
        <w:t>1 000 рублей, если цена Контракта не превышает 3 млн. рублей;</w:t>
      </w:r>
    </w:p>
    <w:p w:rsidR="006D6E66" w:rsidRDefault="005B7258">
      <w:pPr>
        <w:pStyle w:val="LBGovstyle5"/>
        <w:numPr>
          <w:ilvl w:val="4"/>
          <w:numId w:val="52"/>
        </w:numPr>
      </w:pPr>
      <w:r>
        <w:t>5 000 рублей, если цена Контракта составляет от 3 млн. рублей до 50 млн. рублей (включительно).</w:t>
      </w:r>
    </w:p>
    <w:p w:rsidR="006D6E66" w:rsidRDefault="005B7258">
      <w:pPr>
        <w:pStyle w:val="LBGovstyle2"/>
        <w:numPr>
          <w:ilvl w:val="1"/>
          <w:numId w:val="52"/>
        </w:numPr>
        <w:rPr>
          <w:lang w:val="ru-RU"/>
        </w:rPr>
      </w:pPr>
      <w:r>
        <w:rPr>
          <w:lang w:val="ru-RU"/>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или Исполнителя, и размещаются в ЕИС без размещения на официальном сайте.</w:t>
      </w:r>
    </w:p>
    <w:p w:rsidR="006D6E66" w:rsidRDefault="005B7258">
      <w:pPr>
        <w:pStyle w:val="LBGovstyle2"/>
        <w:numPr>
          <w:ilvl w:val="1"/>
          <w:numId w:val="52"/>
        </w:numPr>
        <w:rPr>
          <w:lang w:val="ru-RU"/>
        </w:rPr>
      </w:pPr>
      <w:r>
        <w:rPr>
          <w:lang w:val="ru-RU"/>
        </w:rPr>
        <w:t>В случае</w:t>
      </w:r>
      <w:proofErr w:type="gramStart"/>
      <w:r>
        <w:rPr>
          <w:lang w:val="ru-RU"/>
        </w:rPr>
        <w:t>,</w:t>
      </w:r>
      <w:proofErr w:type="gramEnd"/>
      <w:r>
        <w:rPr>
          <w:lang w:val="ru-RU"/>
        </w:rPr>
        <w:t xml:space="preserve"> если объем претензионной переписки превысит объемы, допустимые функционалом ЕИС, дальнейший обмен документами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по адресам, указанным в Контракте.</w:t>
      </w:r>
    </w:p>
    <w:p w:rsidR="006D6E66" w:rsidRDefault="005B7258">
      <w:pPr>
        <w:pStyle w:val="LBGovstyle1"/>
        <w:numPr>
          <w:ilvl w:val="0"/>
          <w:numId w:val="52"/>
        </w:numPr>
      </w:pPr>
      <w:r>
        <w:t>Форс-мажорные обстоятельства</w:t>
      </w:r>
    </w:p>
    <w:p w:rsidR="006D6E66" w:rsidRDefault="005B7258">
      <w:pPr>
        <w:pStyle w:val="LBGovstyle2"/>
        <w:numPr>
          <w:ilvl w:val="1"/>
          <w:numId w:val="52"/>
        </w:numPr>
        <w:rPr>
          <w:lang w:val="ru-RU"/>
        </w:rPr>
      </w:pPr>
      <w:r>
        <w:rPr>
          <w:lang w:val="ru-RU"/>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6D6E66" w:rsidRDefault="005B7258">
      <w:pPr>
        <w:pStyle w:val="LBGovstyle2"/>
        <w:numPr>
          <w:ilvl w:val="1"/>
          <w:numId w:val="52"/>
        </w:numPr>
      </w:pPr>
      <w:r>
        <w:rPr>
          <w:lang w:val="ru-RU"/>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7 (Семи)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D6E66" w:rsidRDefault="005B7258">
      <w:pPr>
        <w:pStyle w:val="LBGovstyle2"/>
        <w:numPr>
          <w:ilvl w:val="1"/>
          <w:numId w:val="52"/>
        </w:numPr>
        <w:rPr>
          <w:lang w:val="ru-RU"/>
        </w:rPr>
      </w:pPr>
      <w:r>
        <w:rPr>
          <w:lang w:val="ru-RU"/>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6D6E66" w:rsidRDefault="005B7258">
      <w:pPr>
        <w:pStyle w:val="LBGovstyle2"/>
        <w:numPr>
          <w:ilvl w:val="1"/>
          <w:numId w:val="52"/>
        </w:numPr>
        <w:rPr>
          <w:lang w:val="ru-RU"/>
        </w:rPr>
      </w:pPr>
      <w:r>
        <w:rPr>
          <w:lang w:val="ru-RU"/>
        </w:rPr>
        <w:lastRenderedPageBreak/>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D6E66" w:rsidRDefault="005B7258">
      <w:pPr>
        <w:pStyle w:val="LBGovstyle1"/>
        <w:numPr>
          <w:ilvl w:val="0"/>
          <w:numId w:val="52"/>
        </w:numPr>
      </w:pPr>
      <w:r>
        <w:t>Антикоррупционная оговорка</w:t>
      </w:r>
    </w:p>
    <w:p w:rsidR="006D6E66" w:rsidRDefault="005B7258">
      <w:pPr>
        <w:pStyle w:val="LBGovstyle2"/>
        <w:numPr>
          <w:ilvl w:val="1"/>
          <w:numId w:val="52"/>
        </w:numPr>
        <w:ind w:left="794" w:hanging="794"/>
        <w:rPr>
          <w:lang w:val="ru-RU"/>
        </w:rPr>
      </w:pPr>
      <w:r>
        <w:rPr>
          <w:lang w:val="ru-RU"/>
        </w:rPr>
        <w:t>Во исполнение Федерального закона от 25.12.2008 № 273-ФЗ «О противодействии коррупции»:</w:t>
      </w:r>
    </w:p>
    <w:p w:rsidR="006D6E66" w:rsidRDefault="005B7258">
      <w:pPr>
        <w:pStyle w:val="LBGovstyle2"/>
        <w:numPr>
          <w:ilvl w:val="1"/>
          <w:numId w:val="52"/>
        </w:numPr>
        <w:rPr>
          <w:lang w:val="ru-RU"/>
        </w:rPr>
      </w:pPr>
      <w:r>
        <w:rPr>
          <w:lang w:val="ru-RU"/>
        </w:rPr>
        <w:t>Стороны Контракта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6D6E66" w:rsidRDefault="005B7258">
      <w:pPr>
        <w:pStyle w:val="LBGovstyle2"/>
        <w:numPr>
          <w:ilvl w:val="1"/>
          <w:numId w:val="52"/>
        </w:numPr>
        <w:rPr>
          <w:lang w:val="ru-RU"/>
        </w:rPr>
      </w:pPr>
      <w:proofErr w:type="gramStart"/>
      <w:r>
        <w:rPr>
          <w:lang w:val="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roofErr w:type="gramEnd"/>
    </w:p>
    <w:p w:rsidR="006D6E66" w:rsidRDefault="005B7258">
      <w:pPr>
        <w:pStyle w:val="LBGovstyle2"/>
        <w:numPr>
          <w:ilvl w:val="1"/>
          <w:numId w:val="52"/>
        </w:numPr>
        <w:rPr>
          <w:lang w:val="ru-RU"/>
        </w:rPr>
      </w:pPr>
      <w:r>
        <w:rPr>
          <w:lang w:val="ru-RU"/>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6E66" w:rsidRDefault="005B7258">
      <w:pPr>
        <w:pStyle w:val="LBGovstyle2"/>
        <w:numPr>
          <w:ilvl w:val="1"/>
          <w:numId w:val="52"/>
        </w:numPr>
        <w:rPr>
          <w:lang w:val="ru-RU"/>
        </w:rPr>
      </w:pPr>
      <w:r>
        <w:rPr>
          <w:lang w:val="ru-RU"/>
        </w:rPr>
        <w:t xml:space="preserve">В случае возникновения у Стороны подозрений, что произошло или может произойти нарушение каких-либо положений настоящей антикоррупционной оговорки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Pr>
          <w:lang w:val="ru-RU"/>
        </w:rPr>
        <w:t>с даты направления</w:t>
      </w:r>
      <w:proofErr w:type="gramEnd"/>
      <w:r>
        <w:rPr>
          <w:lang w:val="ru-RU"/>
        </w:rPr>
        <w:t xml:space="preserve"> письменного уведомления.</w:t>
      </w:r>
    </w:p>
    <w:p w:rsidR="006D6E66" w:rsidRDefault="005B7258">
      <w:pPr>
        <w:pStyle w:val="LBGovstyle2"/>
        <w:numPr>
          <w:ilvl w:val="1"/>
          <w:numId w:val="52"/>
        </w:numPr>
        <w:rPr>
          <w:lang w:val="ru-RU"/>
        </w:rPr>
      </w:pPr>
      <w:proofErr w:type="gramStart"/>
      <w:r>
        <w:rPr>
          <w:lang w:val="ru-RU"/>
        </w:rPr>
        <w:t>В письменном уведомлении Сторона обязана сослаться на факты или предоставить, что произошло или может произойти нарушение каких-либо положений настоящей антикоррупционной оговорки Контракта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6D6E66" w:rsidRDefault="005B7258">
      <w:pPr>
        <w:pStyle w:val="LBGovstyle2"/>
        <w:numPr>
          <w:ilvl w:val="1"/>
          <w:numId w:val="52"/>
        </w:numPr>
        <w:rPr>
          <w:lang w:val="ru-RU"/>
        </w:rPr>
      </w:pPr>
      <w:proofErr w:type="gramStart"/>
      <w:r>
        <w:rPr>
          <w:lang w:val="ru-RU"/>
        </w:rPr>
        <w:t>В случае подтверждения нарушения Стороной обязательств воздержаться от запрещенных в настоящей антикоррупционной оговорке Контракта действий и/или неполучения другой Стороной в установленный срок подтверждения, что нарушение обязательств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roofErr w:type="gramEnd"/>
      <w:r>
        <w:rPr>
          <w:lang w:val="ru-RU"/>
        </w:rPr>
        <w:t xml:space="preserve"> Сторона по чьей инициативе </w:t>
      </w:r>
      <w:proofErr w:type="gramStart"/>
      <w:r>
        <w:rPr>
          <w:lang w:val="ru-RU"/>
        </w:rPr>
        <w:t>был</w:t>
      </w:r>
      <w:proofErr w:type="gramEnd"/>
      <w:r>
        <w:rPr>
          <w:lang w:val="ru-RU"/>
        </w:rPr>
        <w:t xml:space="preserve"> расторгнут настоящий Контракт, в соответствии с положениями настоящей антикоррупционной оговорки Контракта, вправе требовать возмещение реального ущерба, возникшего в результате такого расторжения.</w:t>
      </w:r>
    </w:p>
    <w:p w:rsidR="006D6E66" w:rsidRDefault="005B7258">
      <w:pPr>
        <w:pStyle w:val="LBGovstyle1"/>
        <w:numPr>
          <w:ilvl w:val="0"/>
          <w:numId w:val="52"/>
        </w:numPr>
      </w:pPr>
      <w:r>
        <w:t>Порядок разрешения споров</w:t>
      </w:r>
    </w:p>
    <w:p w:rsidR="006D6E66" w:rsidRDefault="005B7258">
      <w:pPr>
        <w:pStyle w:val="LBGovstyle2"/>
        <w:numPr>
          <w:ilvl w:val="1"/>
          <w:numId w:val="52"/>
        </w:numPr>
        <w:rPr>
          <w:lang w:val="ru-RU"/>
        </w:rPr>
      </w:pPr>
      <w:r>
        <w:rPr>
          <w:lang w:val="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6D6E66" w:rsidRDefault="005B7258">
      <w:pPr>
        <w:pStyle w:val="LBGovstyle2"/>
        <w:numPr>
          <w:ilvl w:val="1"/>
          <w:numId w:val="52"/>
        </w:numPr>
        <w:rPr>
          <w:lang w:val="ru-RU"/>
        </w:rPr>
      </w:pPr>
      <w:r>
        <w:rPr>
          <w:lang w:val="ru-RU"/>
        </w:rPr>
        <w:t xml:space="preserve">Обмен претензиями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w:t>
      </w:r>
      <w:r>
        <w:rPr>
          <w:lang w:val="ru-RU"/>
        </w:rPr>
        <w:lastRenderedPageBreak/>
        <w:t>имени Заказчика или Исполнителя, и размещаются в ЕИС без размещения на официальном сайте.</w:t>
      </w:r>
    </w:p>
    <w:p w:rsidR="006D6E66" w:rsidRPr="00724EEB" w:rsidRDefault="005B7258">
      <w:pPr>
        <w:pStyle w:val="LBGovstyle2"/>
        <w:numPr>
          <w:ilvl w:val="1"/>
          <w:numId w:val="52"/>
        </w:numPr>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разрешается в Арбитражном суде города Санкт-Петербурга и Ленинградской области.</w:t>
      </w:r>
    </w:p>
    <w:p w:rsidR="006D6E66" w:rsidRDefault="005B7258">
      <w:pPr>
        <w:pStyle w:val="LBGovstyle1"/>
        <w:numPr>
          <w:ilvl w:val="0"/>
          <w:numId w:val="52"/>
        </w:numPr>
      </w:pPr>
      <w:r>
        <w:t>Расторжение контракта</w:t>
      </w:r>
    </w:p>
    <w:p w:rsidR="006D6E66" w:rsidRDefault="005B7258">
      <w:pPr>
        <w:pStyle w:val="LBGovstyle2"/>
        <w:numPr>
          <w:ilvl w:val="1"/>
          <w:numId w:val="52"/>
        </w:numPr>
        <w:rPr>
          <w:lang w:val="ru-RU"/>
        </w:rPr>
      </w:pPr>
      <w:r>
        <w:rPr>
          <w:lang w:val="ru-RU"/>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D6E66" w:rsidRDefault="005B7258">
      <w:pPr>
        <w:pStyle w:val="LBGovstyle2"/>
        <w:numPr>
          <w:ilvl w:val="1"/>
          <w:numId w:val="52"/>
        </w:numPr>
        <w:rPr>
          <w:lang w:val="ru-RU"/>
        </w:rPr>
      </w:pPr>
      <w:bookmarkStart w:id="23" w:name="_Ref529798234"/>
      <w:bookmarkEnd w:id="23"/>
      <w:r>
        <w:rPr>
          <w:lang w:val="ru-RU"/>
        </w:rPr>
        <w:t>В случае принятия Заказчиком решения об одностороннем отказе от исполнения Контракта:</w:t>
      </w:r>
    </w:p>
    <w:p w:rsidR="006D6E66" w:rsidRDefault="005B7258">
      <w:pPr>
        <w:pStyle w:val="LBBodyText2"/>
      </w:pPr>
      <w:r>
        <w:t>1)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w:t>
      </w:r>
    </w:p>
    <w:p w:rsidR="006D6E66" w:rsidRDefault="005B7258">
      <w:pPr>
        <w:pStyle w:val="LBBodyText2"/>
      </w:pPr>
      <w:r>
        <w:t>2) решение об одностороннем отказе от исполнения Контракта не позднее одного часа с момента его размещения в ЕИС автоматически с использованием ЕИС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p>
    <w:p w:rsidR="006D6E66" w:rsidRDefault="005B7258">
      <w:pPr>
        <w:pStyle w:val="LBBodyText2"/>
      </w:pPr>
      <w: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Исполнителя об одностороннем отказе от исполнения Контракта.</w:t>
      </w:r>
    </w:p>
    <w:p w:rsidR="006D6E66" w:rsidRDefault="005B7258">
      <w:pPr>
        <w:pStyle w:val="LBGovstyle2"/>
        <w:numPr>
          <w:ilvl w:val="1"/>
          <w:numId w:val="52"/>
        </w:numPr>
        <w:rPr>
          <w:lang w:val="ru-RU"/>
        </w:rPr>
      </w:pPr>
      <w:r>
        <w:rPr>
          <w:lang w:val="ru-RU"/>
        </w:rPr>
        <w:t xml:space="preserve">Решение Заказчика об одностороннем отказе от исполнения Контракта вступает в </w:t>
      </w:r>
      <w:proofErr w:type="gramStart"/>
      <w:r>
        <w:rPr>
          <w:lang w:val="ru-RU"/>
        </w:rPr>
        <w:t>силу</w:t>
      </w:r>
      <w:proofErr w:type="gramEnd"/>
      <w:r>
        <w:rPr>
          <w:lang w:val="ru-RU"/>
        </w:rPr>
        <w:t xml:space="preserve">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6D6E66" w:rsidRDefault="005B7258">
      <w:pPr>
        <w:pStyle w:val="LBGovstyle2"/>
        <w:numPr>
          <w:ilvl w:val="1"/>
          <w:numId w:val="52"/>
        </w:numPr>
        <w:rPr>
          <w:lang w:val="ru-RU"/>
        </w:rPr>
      </w:pPr>
      <w:proofErr w:type="gramStart"/>
      <w:r>
        <w:rPr>
          <w:lang w:val="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Pr>
          <w:lang w:val="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D6E66" w:rsidRDefault="005B7258">
      <w:pPr>
        <w:pStyle w:val="LBGovstyle2"/>
        <w:numPr>
          <w:ilvl w:val="1"/>
          <w:numId w:val="52"/>
        </w:numPr>
        <w:rPr>
          <w:lang w:val="ru-RU"/>
        </w:rPr>
      </w:pPr>
      <w:proofErr w:type="gramStart"/>
      <w:r>
        <w:rPr>
          <w:lang w:val="ru-RU"/>
        </w:rPr>
        <w:t>В случае отмены Заказчиком в соответствии с Федеральным законом о контрактной системе не вступившего в силу решения об одностороннем отказе от исполнения Контракта, Заказчик не позднее одного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w:t>
      </w:r>
      <w:proofErr w:type="gramEnd"/>
      <w:r>
        <w:rPr>
          <w:lang w:val="ru-RU"/>
        </w:rPr>
        <w:t xml:space="preserve"> размещает такое извещение в ЕИС.</w:t>
      </w:r>
    </w:p>
    <w:p w:rsidR="006D6E66" w:rsidRDefault="005B7258">
      <w:pPr>
        <w:pStyle w:val="LBGovstyle2"/>
        <w:numPr>
          <w:ilvl w:val="1"/>
          <w:numId w:val="52"/>
        </w:numPr>
        <w:rPr>
          <w:lang w:val="ru-RU"/>
        </w:rPr>
      </w:pPr>
      <w:r>
        <w:rPr>
          <w:lang w:val="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D6E66" w:rsidRDefault="005B7258">
      <w:pPr>
        <w:pStyle w:val="LBGovstyle2"/>
        <w:numPr>
          <w:ilvl w:val="1"/>
          <w:numId w:val="52"/>
        </w:numPr>
        <w:rPr>
          <w:lang w:val="ru-RU"/>
        </w:rPr>
      </w:pPr>
      <w:r>
        <w:rPr>
          <w:lang w:val="ru-RU"/>
        </w:rPr>
        <w:t>В случае принятия Исполнителем решения об одностороннем отказе от исполнения Контракта такое решение направляется Заказчику в следующем порядке:</w:t>
      </w:r>
    </w:p>
    <w:p w:rsidR="006D6E66" w:rsidRDefault="005B7258">
      <w:pPr>
        <w:pStyle w:val="LBBodyText2"/>
      </w:pPr>
      <w:r>
        <w:t>1)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w:t>
      </w:r>
    </w:p>
    <w:p w:rsidR="006D6E66" w:rsidRDefault="005B7258">
      <w:pPr>
        <w:pStyle w:val="LBBodyText2"/>
      </w:pPr>
      <w:r>
        <w:t xml:space="preserve">2) решение об одностороннем отказе от исполнения Контракта не позднее одного часа с момента его размещения в ЕИС автоматически с использованием ЕИС направляется </w:t>
      </w:r>
      <w:r>
        <w:lastRenderedPageBreak/>
        <w:t>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w:t>
      </w:r>
    </w:p>
    <w:p w:rsidR="006D6E66" w:rsidRDefault="005B7258">
      <w:pPr>
        <w:pStyle w:val="LBBodyText2"/>
      </w:pPr>
      <w: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Заказчика об одностороннем отказе от исполнения Контракта.</w:t>
      </w:r>
    </w:p>
    <w:p w:rsidR="006D6E66" w:rsidRDefault="005B7258">
      <w:pPr>
        <w:pStyle w:val="LBGovstyle2"/>
        <w:numPr>
          <w:ilvl w:val="1"/>
          <w:numId w:val="52"/>
        </w:numPr>
        <w:rPr>
          <w:lang w:val="ru-RU"/>
        </w:rPr>
      </w:pPr>
      <w:r>
        <w:rPr>
          <w:lang w:val="ru-RU"/>
        </w:rPr>
        <w:t xml:space="preserve">Решение Исполнителя об одностороннем отказе от исполнения Контракта вступает в </w:t>
      </w:r>
      <w:proofErr w:type="gramStart"/>
      <w:r>
        <w:rPr>
          <w:lang w:val="ru-RU"/>
        </w:rPr>
        <w:t>силу</w:t>
      </w:r>
      <w:proofErr w:type="gramEnd"/>
      <w:r>
        <w:rPr>
          <w:lang w:val="ru-RU"/>
        </w:rPr>
        <w:t xml:space="preserve"> и Контракт считается расторгнутым через 10 (Десять) дней с даты надлежащего уведомления Исполнителем Заказчика об одностороннем отказе от исполнения Контракта.</w:t>
      </w:r>
    </w:p>
    <w:p w:rsidR="006D6E66" w:rsidRDefault="005B7258">
      <w:pPr>
        <w:pStyle w:val="LBGovstyle2"/>
        <w:numPr>
          <w:ilvl w:val="1"/>
          <w:numId w:val="52"/>
        </w:numPr>
        <w:rPr>
          <w:lang w:val="ru-RU"/>
        </w:rPr>
      </w:pPr>
      <w:r>
        <w:rPr>
          <w:lang w:val="ru-RU"/>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lang w:val="ru-RU"/>
        </w:rPr>
        <w:t>решении</w:t>
      </w:r>
      <w:proofErr w:type="gramEnd"/>
      <w:r>
        <w:rPr>
          <w:lang w:val="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D6E66" w:rsidRDefault="005B7258">
      <w:pPr>
        <w:pStyle w:val="LBGovstyle2"/>
        <w:numPr>
          <w:ilvl w:val="1"/>
          <w:numId w:val="52"/>
        </w:numPr>
        <w:rPr>
          <w:lang w:val="ru-RU"/>
        </w:rPr>
      </w:pPr>
      <w:proofErr w:type="gramStart"/>
      <w:r>
        <w:rPr>
          <w:lang w:val="ru-RU"/>
        </w:rPr>
        <w:t>В случае отмены Исполнителем в соответствии с Федеральным законом о контрактной системе не вступившего в силу решения об одностороннем отказе от исполнения Контракта, размещенного в ЕИС, Исполнитель не позднее одного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w:t>
      </w:r>
      <w:proofErr w:type="gramEnd"/>
      <w:r>
        <w:rPr>
          <w:lang w:val="ru-RU"/>
        </w:rPr>
        <w:t xml:space="preserve"> имени Исполнителя, и размещает такое извещение в ЕИС.</w:t>
      </w:r>
    </w:p>
    <w:p w:rsidR="006D6E66" w:rsidRDefault="005B7258">
      <w:pPr>
        <w:pStyle w:val="LBGovstyle1"/>
        <w:numPr>
          <w:ilvl w:val="0"/>
          <w:numId w:val="52"/>
        </w:numPr>
      </w:pPr>
      <w:r>
        <w:t>Срок действия и порядок изменения Контракта</w:t>
      </w:r>
    </w:p>
    <w:p w:rsidR="006D6E66" w:rsidRDefault="005B7258">
      <w:pPr>
        <w:pStyle w:val="LBGovstyle2"/>
        <w:numPr>
          <w:ilvl w:val="1"/>
          <w:numId w:val="52"/>
        </w:numPr>
        <w:rPr>
          <w:lang w:val="ru-RU"/>
        </w:rPr>
      </w:pPr>
      <w:r>
        <w:rPr>
          <w:lang w:val="ru-RU"/>
        </w:rPr>
        <w:t>Контра</w:t>
      </w:r>
      <w:proofErr w:type="gramStart"/>
      <w:r>
        <w:rPr>
          <w:lang w:val="ru-RU"/>
        </w:rPr>
        <w:t>кт вст</w:t>
      </w:r>
      <w:proofErr w:type="gramEnd"/>
      <w:r>
        <w:rPr>
          <w:lang w:val="ru-RU"/>
        </w:rPr>
        <w:t>упает в силу с даты его заключения Сторонами и действует до «30» сентября 202</w:t>
      </w:r>
      <w:r w:rsidR="002846AB">
        <w:rPr>
          <w:lang w:val="ru-RU"/>
        </w:rPr>
        <w:t>6</w:t>
      </w:r>
      <w:r>
        <w:rPr>
          <w:lang w:val="ru-RU"/>
        </w:rPr>
        <w:t xml:space="preserve"> года (включительно), а в части оплаты (возмещения убытков, выплаты неустойки, исполнения гарантийных обязательств) – до полного исполнения Сторонами своих обязательств по Контракту.</w:t>
      </w:r>
    </w:p>
    <w:p w:rsidR="006D6E66" w:rsidRDefault="005B7258">
      <w:pPr>
        <w:pStyle w:val="LBBodyText2"/>
      </w:pPr>
      <w:r>
        <w:t>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w:t>
      </w:r>
    </w:p>
    <w:p w:rsidR="006D6E66" w:rsidRDefault="005B7258">
      <w:pPr>
        <w:pStyle w:val="LBGovstyle2"/>
        <w:numPr>
          <w:ilvl w:val="1"/>
          <w:numId w:val="52"/>
        </w:numPr>
        <w:rPr>
          <w:lang w:val="ru-RU"/>
        </w:rPr>
      </w:pPr>
      <w:r>
        <w:rPr>
          <w:lang w:val="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D6E66" w:rsidRDefault="005B7258">
      <w:pPr>
        <w:pStyle w:val="LBGovstyle3"/>
        <w:numPr>
          <w:ilvl w:val="2"/>
          <w:numId w:val="52"/>
        </w:numPr>
        <w:rPr>
          <w:lang w:val="ru-RU"/>
        </w:rPr>
      </w:pPr>
      <w:r>
        <w:rPr>
          <w:lang w:val="ru-RU"/>
        </w:rPr>
        <w:t>при снижении цены Контракта без изменения предусмотренных Контрактом объема услуг, качества оказываемых услуг и иных условий Контракта.</w:t>
      </w:r>
    </w:p>
    <w:p w:rsidR="006D6E66" w:rsidRDefault="005B7258">
      <w:pPr>
        <w:pStyle w:val="LBGovstyle3"/>
        <w:numPr>
          <w:ilvl w:val="2"/>
          <w:numId w:val="52"/>
        </w:numPr>
        <w:rPr>
          <w:lang w:val="ru-RU"/>
        </w:rPr>
      </w:pPr>
      <w:r>
        <w:rPr>
          <w:lang w:val="ru-RU"/>
        </w:rPr>
        <w:t xml:space="preserve">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Pr>
          <w:lang w:val="ru-RU"/>
        </w:rPr>
        <w:t>положений бюджетного законодательства Российской Федерации цены Контракта</w:t>
      </w:r>
      <w:proofErr w:type="gramEnd"/>
      <w:r>
        <w:rPr>
          <w:lang w:val="ru-RU"/>
        </w:rPr>
        <w:t xml:space="preserve">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w:t>
      </w:r>
    </w:p>
    <w:p w:rsidR="006D6E66" w:rsidRDefault="005B7258">
      <w:pPr>
        <w:pStyle w:val="LBGovstyle3"/>
        <w:numPr>
          <w:ilvl w:val="2"/>
          <w:numId w:val="52"/>
        </w:numPr>
        <w:rPr>
          <w:lang w:val="ru-RU"/>
        </w:rPr>
      </w:pPr>
      <w:proofErr w:type="gramStart"/>
      <w:r>
        <w:rPr>
          <w:lang w:val="ru-RU"/>
        </w:rPr>
        <w:t>в случае уменьшения Заказчику соответствующими государственными органами в установленном порядке ранее утвержденных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оказываемой услуги.</w:t>
      </w:r>
      <w:proofErr w:type="gramEnd"/>
    </w:p>
    <w:p w:rsidR="00590BC5" w:rsidRPr="00321027" w:rsidRDefault="00590BC5" w:rsidP="00590BC5">
      <w:pPr>
        <w:pStyle w:val="LBGovstyle6"/>
        <w:rPr>
          <w:lang w:val="ru-RU"/>
        </w:rPr>
      </w:pPr>
      <w:r w:rsidRPr="00321027">
        <w:rPr>
          <w:lang w:val="ru-RU"/>
        </w:rPr>
        <w:t>Все изменения и дополнения к Контракту оформляются в электронном виде с использованием ЕИС, в виде дополнительных соглашений, подписываются каждой из Сторон и являются неотъемлемой частью Контракта.</w:t>
      </w:r>
    </w:p>
    <w:p w:rsidR="006D6E66" w:rsidRDefault="005B7258">
      <w:pPr>
        <w:pStyle w:val="LBGovstyle1"/>
        <w:numPr>
          <w:ilvl w:val="0"/>
          <w:numId w:val="52"/>
        </w:numPr>
      </w:pPr>
      <w:r>
        <w:t>Прочие условия</w:t>
      </w:r>
    </w:p>
    <w:p w:rsidR="006D6E66" w:rsidRDefault="005B7258">
      <w:pPr>
        <w:pStyle w:val="LBGovstyle2"/>
        <w:numPr>
          <w:ilvl w:val="1"/>
          <w:numId w:val="52"/>
        </w:numPr>
        <w:rPr>
          <w:lang w:val="ru-RU"/>
        </w:rPr>
      </w:pPr>
      <w:r>
        <w:rPr>
          <w:lang w:val="ru-RU"/>
        </w:rPr>
        <w:lastRenderedPageBreak/>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 контрактной системе.</w:t>
      </w:r>
    </w:p>
    <w:p w:rsidR="006D6E66" w:rsidRPr="00724EEB" w:rsidRDefault="005B7258">
      <w:pPr>
        <w:pStyle w:val="LBGovstyle2"/>
        <w:numPr>
          <w:ilvl w:val="1"/>
          <w:numId w:val="52"/>
        </w:numPr>
        <w:rPr>
          <w:lang w:val="ru-RU"/>
        </w:rPr>
      </w:pPr>
      <w:r>
        <w:rPr>
          <w:lang w:val="ru-RU"/>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w:t>
      </w:r>
      <w:proofErr w:type="gramStart"/>
      <w:r>
        <w:rPr>
          <w:lang w:val="ru-RU"/>
        </w:rPr>
        <w:t>с даты</w:t>
      </w:r>
      <w:proofErr w:type="gramEnd"/>
      <w:r>
        <w:rPr>
          <w:lang w:val="ru-RU"/>
        </w:rPr>
        <w:t xml:space="preserve"> такого изменения.</w:t>
      </w:r>
    </w:p>
    <w:p w:rsidR="006D6E66" w:rsidRDefault="005B7258">
      <w:pPr>
        <w:pStyle w:val="LBGovstyle2"/>
        <w:numPr>
          <w:ilvl w:val="1"/>
          <w:numId w:val="52"/>
        </w:numPr>
        <w:rPr>
          <w:lang w:val="ru-RU"/>
        </w:rPr>
      </w:pPr>
      <w:r>
        <w:rPr>
          <w:lang w:val="ru-RU"/>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D6E66" w:rsidRDefault="005B7258">
      <w:pPr>
        <w:pStyle w:val="LBGovstyle2"/>
        <w:numPr>
          <w:ilvl w:val="1"/>
          <w:numId w:val="52"/>
        </w:numPr>
        <w:rPr>
          <w:lang w:val="ru-RU"/>
        </w:rPr>
      </w:pPr>
      <w:r>
        <w:rPr>
          <w:lang w:val="ru-RU"/>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6D6E66" w:rsidRDefault="005B7258">
      <w:pPr>
        <w:pStyle w:val="LBGovstyle2"/>
        <w:numPr>
          <w:ilvl w:val="1"/>
          <w:numId w:val="52"/>
        </w:numPr>
        <w:rPr>
          <w:lang w:val="ru-RU"/>
        </w:rPr>
      </w:pPr>
      <w:r>
        <w:rPr>
          <w:lang w:val="ru-RU"/>
        </w:rPr>
        <w:t>Контракт составлен и подписан в электронном виде. Все приложения к Контракту являются его неотъемной частью. К Контракту прилагаются:</w:t>
      </w:r>
    </w:p>
    <w:p w:rsidR="006D6E66" w:rsidRDefault="005B7258">
      <w:pPr>
        <w:spacing w:before="120" w:after="120"/>
        <w:ind w:left="720"/>
      </w:pPr>
      <w:r>
        <w:t>Приложение № 1 «Описание объекта закупки»</w:t>
      </w:r>
    </w:p>
    <w:p w:rsidR="00590BC5" w:rsidRPr="00590BC5" w:rsidRDefault="00590BC5" w:rsidP="00590BC5">
      <w:pPr>
        <w:pStyle w:val="LBGovstyle6"/>
        <w:rPr>
          <w:b/>
          <w:lang w:val="ru-RU"/>
        </w:rPr>
      </w:pPr>
      <w:bookmarkStart w:id="24" w:name="_Ref434840638"/>
      <w:bookmarkEnd w:id="24"/>
      <w:r w:rsidRPr="00590BC5">
        <w:rPr>
          <w:b/>
          <w:lang w:val="ru-RU"/>
        </w:rPr>
        <w:t>Реквизиты и подписи Сторон указаны в Структурированной форме Контракта.</w:t>
      </w:r>
    </w:p>
    <w:p w:rsidR="006D6E66" w:rsidRDefault="006D6E66" w:rsidP="00590BC5">
      <w:pPr>
        <w:pStyle w:val="LBGovstyle1"/>
        <w:ind w:left="720"/>
      </w:pPr>
    </w:p>
    <w:p w:rsidR="00A4007E" w:rsidRDefault="00A4007E" w:rsidP="00A4007E">
      <w:pPr>
        <w:pStyle w:val="LBGovstyle1"/>
        <w:ind w:left="720"/>
      </w:pPr>
    </w:p>
    <w:p w:rsidR="006D6E66" w:rsidRDefault="005B7258">
      <w:pPr>
        <w:pStyle w:val="LBBodyText1"/>
        <w:pageBreakBefore/>
        <w:spacing w:before="0" w:after="0"/>
        <w:jc w:val="right"/>
        <w:rPr>
          <w:szCs w:val="22"/>
        </w:rPr>
      </w:pPr>
      <w:r>
        <w:rPr>
          <w:szCs w:val="22"/>
        </w:rPr>
        <w:lastRenderedPageBreak/>
        <w:t>Приложение № 1</w:t>
      </w:r>
    </w:p>
    <w:p w:rsidR="006D6E66" w:rsidRDefault="005B7258">
      <w:pPr>
        <w:pStyle w:val="LBBodyText1"/>
        <w:spacing w:before="0" w:after="0"/>
        <w:jc w:val="right"/>
        <w:rPr>
          <w:szCs w:val="22"/>
        </w:rPr>
      </w:pPr>
      <w:r>
        <w:rPr>
          <w:szCs w:val="22"/>
        </w:rPr>
        <w:t>к Контракту</w:t>
      </w:r>
    </w:p>
    <w:p w:rsidR="00D5460A" w:rsidRDefault="005B7258">
      <w:pPr>
        <w:pStyle w:val="LBBodyText1"/>
        <w:spacing w:before="0" w:after="0"/>
        <w:jc w:val="right"/>
        <w:rPr>
          <w:szCs w:val="22"/>
        </w:rPr>
      </w:pPr>
      <w:r>
        <w:rPr>
          <w:szCs w:val="22"/>
        </w:rPr>
        <w:t xml:space="preserve">от </w:t>
      </w:r>
      <w:r w:rsidR="00D5460A" w:rsidRPr="00D5460A">
        <w:rPr>
          <w:szCs w:val="22"/>
        </w:rPr>
        <w:t xml:space="preserve">«____»  июля 2025 г. </w:t>
      </w:r>
    </w:p>
    <w:p w:rsidR="006D6E66" w:rsidRDefault="005B7258">
      <w:pPr>
        <w:pStyle w:val="LBBodyText1"/>
        <w:spacing w:before="0" w:after="0"/>
        <w:jc w:val="right"/>
      </w:pPr>
      <w:bookmarkStart w:id="25" w:name="_GoBack"/>
      <w:bookmarkEnd w:id="25"/>
      <w:r>
        <w:rPr>
          <w:szCs w:val="22"/>
        </w:rPr>
        <w:t xml:space="preserve">№ </w:t>
      </w:r>
      <w:r w:rsidR="00D5460A" w:rsidRPr="00D5460A">
        <w:rPr>
          <w:szCs w:val="22"/>
        </w:rPr>
        <w:t>6300</w:t>
      </w:r>
    </w:p>
    <w:p w:rsidR="006D6E66" w:rsidRDefault="005B7258">
      <w:pPr>
        <w:keepNext/>
        <w:spacing w:before="120" w:after="120"/>
        <w:jc w:val="center"/>
        <w:rPr>
          <w:b/>
        </w:rPr>
      </w:pPr>
      <w:r>
        <w:rPr>
          <w:b/>
        </w:rPr>
        <w:t>Описание объекта закупки</w:t>
      </w:r>
    </w:p>
    <w:p w:rsidR="00FF7495" w:rsidRPr="00FF7495" w:rsidRDefault="00FF7495" w:rsidP="00FF7495">
      <w:pPr>
        <w:keepNext/>
        <w:suppressAutoHyphens w:val="0"/>
        <w:autoSpaceDN/>
        <w:jc w:val="center"/>
        <w:rPr>
          <w:b/>
          <w:sz w:val="24"/>
          <w:szCs w:val="24"/>
        </w:rPr>
      </w:pPr>
    </w:p>
    <w:p w:rsidR="00FF7495" w:rsidRPr="00FF7495" w:rsidRDefault="00FF7495" w:rsidP="00FF7495">
      <w:pPr>
        <w:widowControl w:val="0"/>
        <w:suppressAutoHyphens w:val="0"/>
        <w:autoSpaceDN/>
        <w:jc w:val="center"/>
        <w:rPr>
          <w:rFonts w:eastAsia="Times New Roman"/>
        </w:rPr>
      </w:pPr>
      <w:r w:rsidRPr="00FF7495">
        <w:rPr>
          <w:rFonts w:eastAsia="Times New Roman"/>
        </w:rPr>
        <w:t>на оказание услуг по обязательному государственному страхованию лиц, замещающих госуда</w:t>
      </w:r>
      <w:r w:rsidRPr="00FF7495">
        <w:rPr>
          <w:rFonts w:eastAsia="Times New Roman"/>
        </w:rPr>
        <w:t>р</w:t>
      </w:r>
      <w:r w:rsidRPr="00FF7495">
        <w:rPr>
          <w:rFonts w:eastAsia="Times New Roman"/>
        </w:rPr>
        <w:t>ственные должности в органах исполнительной власти Ленинградской области, и государстве</w:t>
      </w:r>
      <w:r w:rsidRPr="00FF7495">
        <w:rPr>
          <w:rFonts w:eastAsia="Times New Roman"/>
        </w:rPr>
        <w:t>н</w:t>
      </w:r>
      <w:r w:rsidRPr="00FF7495">
        <w:rPr>
          <w:rFonts w:eastAsia="Times New Roman"/>
        </w:rPr>
        <w:t>ных гражданских служащих, проходящих гражданскую службу в органах исполнительной власти Ленинградской области и аппаратах мировых судей</w:t>
      </w:r>
    </w:p>
    <w:p w:rsidR="00FF7495" w:rsidRPr="00FF7495" w:rsidRDefault="00FF7495" w:rsidP="00FF7495">
      <w:pPr>
        <w:widowControl w:val="0"/>
        <w:suppressAutoHyphens w:val="0"/>
        <w:autoSpaceDN/>
        <w:jc w:val="center"/>
        <w:rPr>
          <w:rFonts w:eastAsia="Times New Roman"/>
        </w:rPr>
      </w:pPr>
      <w:r w:rsidRPr="00FF7495">
        <w:rPr>
          <w:rFonts w:eastAsia="Times New Roman"/>
        </w:rPr>
        <w:t>Ленинградской области</w:t>
      </w: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b/>
        </w:rPr>
      </w:pPr>
      <w:r w:rsidRPr="00FF7495">
        <w:rPr>
          <w:b/>
        </w:rPr>
        <w:t>1. Общие положения</w:t>
      </w:r>
    </w:p>
    <w:p w:rsidR="00FF7495" w:rsidRPr="00FF7495" w:rsidRDefault="00FF7495" w:rsidP="00FF7495">
      <w:pPr>
        <w:widowControl w:val="0"/>
        <w:suppressAutoHyphens w:val="0"/>
        <w:autoSpaceDN/>
      </w:pPr>
      <w:r w:rsidRPr="00FF7495">
        <w:t>1.1. Предметом закупки является оказание услуг по обязательному государственному страхованию лиц, замещающих государственные должности в органах исполнительной власти Ленинградской области, и государственных гражданских служащих, проходящих гражданскую службу в органах исполнительной власти Ленинградской области и аппаратах мировых судей Ленинградской обл</w:t>
      </w:r>
      <w:r w:rsidRPr="00FF7495">
        <w:t>а</w:t>
      </w:r>
      <w:r w:rsidRPr="00FF7495">
        <w:t>сти (далее - Услуги).</w:t>
      </w:r>
    </w:p>
    <w:p w:rsidR="00FF7495" w:rsidRPr="00FF7495" w:rsidRDefault="00FF7495" w:rsidP="00FF7495">
      <w:pPr>
        <w:widowControl w:val="0"/>
        <w:suppressAutoHyphens w:val="0"/>
        <w:autoSpaceDN/>
      </w:pPr>
      <w:r w:rsidRPr="00FF7495">
        <w:t>1.2. Основные определения:</w:t>
      </w:r>
    </w:p>
    <w:p w:rsidR="00FF7495" w:rsidRPr="00FF7495" w:rsidRDefault="00FF7495" w:rsidP="00FF7495">
      <w:pPr>
        <w:widowControl w:val="0"/>
        <w:suppressAutoHyphens w:val="0"/>
        <w:autoSpaceDN/>
      </w:pPr>
      <w:r w:rsidRPr="00FF7495">
        <w:rPr>
          <w:b/>
        </w:rPr>
        <w:t>Контракт</w:t>
      </w:r>
      <w:r w:rsidRPr="00FF7495">
        <w:t xml:space="preserve"> - государственный контракт на оказание по обязательному государственному страхов</w:t>
      </w:r>
      <w:r w:rsidRPr="00FF7495">
        <w:t>а</w:t>
      </w:r>
      <w:r w:rsidRPr="00FF7495">
        <w:t>нию лиц, замещающих государственные должности в органах исполнительной власти Ленингра</w:t>
      </w:r>
      <w:r w:rsidRPr="00FF7495">
        <w:t>д</w:t>
      </w:r>
      <w:r w:rsidRPr="00FF7495">
        <w:t>ской области, и государственных гражданских служащих, проходящих гражданскую службу в о</w:t>
      </w:r>
      <w:r w:rsidRPr="00FF7495">
        <w:t>р</w:t>
      </w:r>
      <w:r w:rsidRPr="00FF7495">
        <w:t>ганах исполнительной власти Ленинградской области и аппаратах мировых судей Ленинградской области.</w:t>
      </w:r>
    </w:p>
    <w:p w:rsidR="00FF7495" w:rsidRPr="00FF7495" w:rsidRDefault="00FF7495" w:rsidP="00FF7495">
      <w:pPr>
        <w:widowControl w:val="0"/>
        <w:suppressAutoHyphens w:val="0"/>
        <w:autoSpaceDN/>
      </w:pPr>
      <w:r w:rsidRPr="00FF7495">
        <w:rPr>
          <w:b/>
        </w:rPr>
        <w:t>Страхователь</w:t>
      </w:r>
      <w:r w:rsidRPr="00FF7495">
        <w:t xml:space="preserve"> – юридическое лицо, Заказчик, заключивший государственный контракт на оказ</w:t>
      </w:r>
      <w:r w:rsidRPr="00FF7495">
        <w:t>а</w:t>
      </w:r>
      <w:r w:rsidRPr="00FF7495">
        <w:t>ние услуг по обязательному государственному страхованию лиц, замещающих государственные должности в органах исполнительной власти Ленинградской области, и государственных гра</w:t>
      </w:r>
      <w:r w:rsidRPr="00FF7495">
        <w:t>ж</w:t>
      </w:r>
      <w:r w:rsidRPr="00FF7495">
        <w:t>данских служащих, проходящих гражданскую службу в органах исполнительной власти Лени</w:t>
      </w:r>
      <w:r w:rsidRPr="00FF7495">
        <w:t>н</w:t>
      </w:r>
      <w:r w:rsidRPr="00FF7495">
        <w:t>градской области и аппаратах мировых судей Ленинградской области.</w:t>
      </w:r>
    </w:p>
    <w:p w:rsidR="00FF7495" w:rsidRPr="00FF7495" w:rsidRDefault="00FF7495" w:rsidP="00FF7495">
      <w:pPr>
        <w:widowControl w:val="0"/>
        <w:suppressAutoHyphens w:val="0"/>
        <w:autoSpaceDN/>
      </w:pPr>
      <w:r w:rsidRPr="00FF7495">
        <w:rPr>
          <w:b/>
        </w:rPr>
        <w:t>Страховщик</w:t>
      </w:r>
      <w:r w:rsidRPr="00FF7495">
        <w:t xml:space="preserve"> – юридическое лицо, Исполнитель, имеющий специальное разрешение (лицензию) на право осуществления страховой деятельности и заключивший со Страхователем государстве</w:t>
      </w:r>
      <w:r w:rsidRPr="00FF7495">
        <w:t>н</w:t>
      </w:r>
      <w:r w:rsidRPr="00FF7495">
        <w:t>ный контракт на оказание услуг</w:t>
      </w:r>
      <w:r w:rsidRPr="00FF7495">
        <w:rPr>
          <w:rFonts w:ascii="Calibri" w:hAnsi="Calibri"/>
        </w:rPr>
        <w:t xml:space="preserve"> </w:t>
      </w:r>
      <w:r w:rsidRPr="00FF7495">
        <w:t>по обязательному государственному страхованию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F7495" w:rsidRPr="00FF7495" w:rsidRDefault="00FF7495" w:rsidP="00FF7495">
      <w:pPr>
        <w:widowControl w:val="0"/>
        <w:suppressAutoHyphens w:val="0"/>
        <w:autoSpaceDN/>
      </w:pPr>
      <w:proofErr w:type="gramStart"/>
      <w:r w:rsidRPr="00FF7495">
        <w:rPr>
          <w:b/>
        </w:rPr>
        <w:t xml:space="preserve">Застрахованные лица </w:t>
      </w:r>
      <w:r w:rsidRPr="00FF7495">
        <w:t>– лица, замещающие государственные должности в органах исполнител</w:t>
      </w:r>
      <w:r w:rsidRPr="00FF7495">
        <w:t>ь</w:t>
      </w:r>
      <w:r w:rsidRPr="00FF7495">
        <w:t>ной власти Ленинградской области, и государственные гражданские служащие, проходящие гра</w:t>
      </w:r>
      <w:r w:rsidRPr="00FF7495">
        <w:t>ж</w:t>
      </w:r>
      <w:r w:rsidRPr="00FF7495">
        <w:t>данскую службу в органах исполнительной власти Ленинградской области и аппаратах мировых судей Ленинградской области, в пользу которых заключен Контракт (далее – Застрахованные л</w:t>
      </w:r>
      <w:r w:rsidRPr="00FF7495">
        <w:t>и</w:t>
      </w:r>
      <w:r w:rsidRPr="00FF7495">
        <w:t>ца, гражданские служащие).</w:t>
      </w:r>
      <w:proofErr w:type="gramEnd"/>
      <w:r w:rsidRPr="00FF7495">
        <w:t xml:space="preserve"> Список Застрахованных лиц предоставляется Страхователем Стр</w:t>
      </w:r>
      <w:r w:rsidRPr="00FF7495">
        <w:t>а</w:t>
      </w:r>
      <w:r w:rsidRPr="00FF7495">
        <w:t>ховщику в составе заявки, направляемой Страхователем на адрес электронной почты Страховщ</w:t>
      </w:r>
      <w:r w:rsidRPr="00FF7495">
        <w:t>и</w:t>
      </w:r>
      <w:r w:rsidRPr="00FF7495">
        <w:t xml:space="preserve">ка, указанной в Контракте. </w:t>
      </w:r>
    </w:p>
    <w:p w:rsidR="00FF7495" w:rsidRPr="00FF7495" w:rsidRDefault="00FF7495" w:rsidP="00FF7495">
      <w:pPr>
        <w:widowControl w:val="0"/>
        <w:suppressAutoHyphens w:val="0"/>
        <w:autoSpaceDN/>
      </w:pPr>
      <w:r w:rsidRPr="00FF7495">
        <w:rPr>
          <w:b/>
        </w:rPr>
        <w:t xml:space="preserve">Выгодоприобретатель </w:t>
      </w:r>
      <w:r w:rsidRPr="00FF7495">
        <w:t>– Застрахованное лицо или лицо, назначенное Застрахованным лицом на случай своей гибели (смерти) в качестве получателя страховой суммы. В случае если Выгодопр</w:t>
      </w:r>
      <w:r w:rsidRPr="00FF7495">
        <w:t>и</w:t>
      </w:r>
      <w:r w:rsidRPr="00FF7495">
        <w:t xml:space="preserve">обретатель не </w:t>
      </w:r>
      <w:proofErr w:type="gramStart"/>
      <w:r w:rsidRPr="00FF7495">
        <w:t>назначен</w:t>
      </w:r>
      <w:proofErr w:type="gramEnd"/>
      <w:r w:rsidRPr="00FF7495">
        <w:t>, то выгодоприобретателями признаются наследники Застрахованного л</w:t>
      </w:r>
      <w:r w:rsidRPr="00FF7495">
        <w:t>и</w:t>
      </w:r>
      <w:r w:rsidRPr="00FF7495">
        <w:t>ца.</w:t>
      </w:r>
    </w:p>
    <w:p w:rsidR="00FF7495" w:rsidRPr="00FF7495" w:rsidRDefault="00FF7495" w:rsidP="00FF7495">
      <w:pPr>
        <w:widowControl w:val="0"/>
        <w:suppressAutoHyphens w:val="0"/>
        <w:autoSpaceDN/>
      </w:pPr>
      <w:proofErr w:type="gramStart"/>
      <w:r w:rsidRPr="00FF7495">
        <w:rPr>
          <w:b/>
        </w:rPr>
        <w:t>Период страховой защиты –</w:t>
      </w:r>
      <w:r w:rsidRPr="00FF7495">
        <w:t xml:space="preserve"> со дня начала государственной гражданской службы в госуда</w:t>
      </w:r>
      <w:r w:rsidRPr="00FF7495">
        <w:t>р</w:t>
      </w:r>
      <w:r w:rsidRPr="00FF7495">
        <w:t>ственных органах Ленинградской области (далее - гражданская служба) по день окончания гра</w:t>
      </w:r>
      <w:r w:rsidRPr="00FF7495">
        <w:t>ж</w:t>
      </w:r>
      <w:r w:rsidRPr="00FF7495">
        <w:t>данской службы, и в течение одного года после увольнения с гражданской службы, если смерть или инвалидность гражданского служащего наступили вследствие увечья, травмы или заболев</w:t>
      </w:r>
      <w:r w:rsidRPr="00FF7495">
        <w:t>а</w:t>
      </w:r>
      <w:r w:rsidRPr="00FF7495">
        <w:t>ния, имевших место в период прохождения гражданской службы.</w:t>
      </w:r>
      <w:proofErr w:type="gramEnd"/>
    </w:p>
    <w:p w:rsidR="00FF7495" w:rsidRPr="00FF7495" w:rsidRDefault="00FF7495" w:rsidP="00FF7495">
      <w:pPr>
        <w:widowControl w:val="0"/>
        <w:suppressAutoHyphens w:val="0"/>
        <w:autoSpaceDN/>
      </w:pPr>
      <w:r w:rsidRPr="00FF7495">
        <w:rPr>
          <w:b/>
        </w:rPr>
        <w:t>Объекты страхования</w:t>
      </w:r>
      <w:r w:rsidRPr="00FF7495">
        <w:t xml:space="preserve"> – не противоречащие действующему законодательству РФ имуществе</w:t>
      </w:r>
      <w:r w:rsidRPr="00FF7495">
        <w:t>н</w:t>
      </w:r>
      <w:r w:rsidRPr="00FF7495">
        <w:t>ные интересы, связанные с жизнью, здоровьем и общей трудоспособностью Застрахованных лиц.</w:t>
      </w:r>
    </w:p>
    <w:p w:rsidR="00FF7495" w:rsidRPr="00FF7495" w:rsidRDefault="00FF7495" w:rsidP="00FF7495">
      <w:pPr>
        <w:widowControl w:val="0"/>
        <w:suppressAutoHyphens w:val="0"/>
        <w:autoSpaceDN/>
      </w:pPr>
      <w:r w:rsidRPr="00FF7495">
        <w:rPr>
          <w:b/>
        </w:rPr>
        <w:t>Территория страхования</w:t>
      </w:r>
      <w:r w:rsidRPr="00FF7495">
        <w:t xml:space="preserve"> – свесь мир.</w:t>
      </w:r>
    </w:p>
    <w:p w:rsidR="00FF7495" w:rsidRPr="00FF7495" w:rsidRDefault="00FF7495" w:rsidP="00FF7495">
      <w:pPr>
        <w:widowControl w:val="0"/>
        <w:suppressAutoHyphens w:val="0"/>
        <w:autoSpaceDN/>
      </w:pPr>
      <w:r w:rsidRPr="00FF7495">
        <w:t xml:space="preserve">1.3. </w:t>
      </w:r>
      <w:proofErr w:type="gramStart"/>
      <w:r w:rsidRPr="00FF7495">
        <w:t>В соответствии с Описанием объекта закупки и Перечнем должностей, окладов государстве</w:t>
      </w:r>
      <w:r w:rsidRPr="00FF7495">
        <w:t>н</w:t>
      </w:r>
      <w:r w:rsidRPr="00FF7495">
        <w:t xml:space="preserve">ных служащих и единовременных денежных вознаграждений лиц, замещающих государственные должности (Приложение к Описанию объекта закупки), Исполнитель обязуется при наступлении </w:t>
      </w:r>
      <w:r w:rsidRPr="00FF7495">
        <w:lastRenderedPageBreak/>
        <w:t>одного из обусловленных в настоящем Описании объекта закупки страховых случаев выплатить Застрахованным лицам или Выгодоприобретателям страховую выплату в размере и сроки, пред</w:t>
      </w:r>
      <w:r w:rsidRPr="00FF7495">
        <w:t>у</w:t>
      </w:r>
      <w:r w:rsidRPr="00FF7495">
        <w:t>смотренные настоящим Описанием объекта закупки, а Заказчик обязуется оплатить страховую</w:t>
      </w:r>
      <w:proofErr w:type="gramEnd"/>
      <w:r w:rsidRPr="00FF7495">
        <w:t xml:space="preserve"> премию.</w:t>
      </w:r>
    </w:p>
    <w:p w:rsidR="00FF7495" w:rsidRPr="00FF7495" w:rsidRDefault="00FF7495" w:rsidP="00FF7495">
      <w:pPr>
        <w:widowControl w:val="0"/>
        <w:suppressAutoHyphens w:val="0"/>
        <w:autoSpaceDN/>
      </w:pPr>
    </w:p>
    <w:p w:rsidR="00FF7495" w:rsidRPr="00FF7495" w:rsidRDefault="00FF7495" w:rsidP="00FF7495">
      <w:pPr>
        <w:widowControl w:val="0"/>
        <w:suppressAutoHyphens w:val="0"/>
        <w:autoSpaceDN/>
        <w:rPr>
          <w:b/>
        </w:rPr>
      </w:pPr>
      <w:r w:rsidRPr="00FF7495">
        <w:rPr>
          <w:b/>
        </w:rPr>
        <w:t>2. Характеристика и количество оказываемых услуг</w:t>
      </w:r>
    </w:p>
    <w:p w:rsidR="00FF7495" w:rsidRPr="00FF7495" w:rsidRDefault="00FF7495" w:rsidP="00FF7495">
      <w:pPr>
        <w:widowControl w:val="0"/>
        <w:suppressAutoHyphens w:val="0"/>
        <w:autoSpaceDN/>
      </w:pPr>
      <w:r w:rsidRPr="00FF7495">
        <w:t>2.1. Исполнитель должен оказать Услуги по обязательному государственному страхованию гос</w:t>
      </w:r>
      <w:r w:rsidRPr="00FF7495">
        <w:t>у</w:t>
      </w:r>
      <w:r w:rsidRPr="00FF7495">
        <w:t>дарственных служащих:</w:t>
      </w:r>
    </w:p>
    <w:p w:rsidR="00FF7495" w:rsidRPr="00FF7495" w:rsidRDefault="00FF7495" w:rsidP="00FF7495">
      <w:pPr>
        <w:widowControl w:val="0"/>
        <w:suppressAutoHyphens w:val="0"/>
        <w:autoSpaceDN/>
      </w:pPr>
    </w:p>
    <w:tbl>
      <w:tblPr>
        <w:tblStyle w:val="afd"/>
        <w:tblW w:w="5000" w:type="pct"/>
        <w:tblLook w:val="04A0" w:firstRow="1" w:lastRow="0" w:firstColumn="1" w:lastColumn="0" w:noHBand="0" w:noVBand="1"/>
      </w:tblPr>
      <w:tblGrid>
        <w:gridCol w:w="674"/>
        <w:gridCol w:w="6201"/>
        <w:gridCol w:w="2695"/>
      </w:tblGrid>
      <w:tr w:rsidR="00FF7495" w:rsidRPr="00FF7495" w:rsidTr="00475E4D">
        <w:tc>
          <w:tcPr>
            <w:tcW w:w="352" w:type="pct"/>
            <w:vAlign w:val="center"/>
          </w:tcPr>
          <w:p w:rsidR="00FF7495" w:rsidRPr="00FF7495" w:rsidRDefault="00FF7495" w:rsidP="00FF7495">
            <w:pPr>
              <w:widowControl w:val="0"/>
              <w:suppressAutoHyphens w:val="0"/>
              <w:spacing w:before="60" w:after="60"/>
              <w:jc w:val="center"/>
            </w:pPr>
            <w:r w:rsidRPr="00FF7495">
              <w:t xml:space="preserve">№ </w:t>
            </w:r>
            <w:proofErr w:type="gramStart"/>
            <w:r w:rsidRPr="00FF7495">
              <w:t>п</w:t>
            </w:r>
            <w:proofErr w:type="gramEnd"/>
            <w:r w:rsidRPr="00FF7495">
              <w:t>/п</w:t>
            </w:r>
          </w:p>
        </w:tc>
        <w:tc>
          <w:tcPr>
            <w:tcW w:w="3239" w:type="pct"/>
            <w:vAlign w:val="center"/>
          </w:tcPr>
          <w:p w:rsidR="00FF7495" w:rsidRPr="00FF7495" w:rsidRDefault="00FF7495" w:rsidP="00FF7495">
            <w:pPr>
              <w:widowControl w:val="0"/>
              <w:suppressAutoHyphens w:val="0"/>
              <w:spacing w:before="60" w:after="60"/>
              <w:jc w:val="center"/>
            </w:pPr>
            <w:r w:rsidRPr="00FF7495">
              <w:t>Категория государственных служащих</w:t>
            </w:r>
          </w:p>
        </w:tc>
        <w:tc>
          <w:tcPr>
            <w:tcW w:w="1408" w:type="pct"/>
            <w:vAlign w:val="center"/>
          </w:tcPr>
          <w:p w:rsidR="00FF7495" w:rsidRPr="00FF7495" w:rsidRDefault="00FF7495" w:rsidP="00FF7495">
            <w:pPr>
              <w:widowControl w:val="0"/>
              <w:suppressAutoHyphens w:val="0"/>
              <w:spacing w:before="60" w:after="60"/>
              <w:jc w:val="center"/>
            </w:pPr>
            <w:r w:rsidRPr="00FF7495">
              <w:t>Количество штатных единиц</w:t>
            </w:r>
          </w:p>
        </w:tc>
      </w:tr>
      <w:tr w:rsidR="00FF7495" w:rsidRPr="00FF7495" w:rsidTr="00475E4D">
        <w:tc>
          <w:tcPr>
            <w:tcW w:w="352" w:type="pct"/>
            <w:vAlign w:val="center"/>
          </w:tcPr>
          <w:p w:rsidR="00FF7495" w:rsidRPr="00FF7495" w:rsidRDefault="00FF7495" w:rsidP="00FF7495">
            <w:pPr>
              <w:widowControl w:val="0"/>
              <w:suppressAutoHyphens w:val="0"/>
              <w:jc w:val="center"/>
            </w:pPr>
            <w:r w:rsidRPr="00FF7495">
              <w:t>1</w:t>
            </w:r>
          </w:p>
        </w:tc>
        <w:tc>
          <w:tcPr>
            <w:tcW w:w="3239" w:type="pct"/>
          </w:tcPr>
          <w:p w:rsidR="00FF7495" w:rsidRPr="00FF7495" w:rsidRDefault="00FF7495" w:rsidP="00FF7495">
            <w:pPr>
              <w:widowControl w:val="0"/>
              <w:suppressAutoHyphens w:val="0"/>
              <w:jc w:val="left"/>
            </w:pPr>
            <w:r w:rsidRPr="00FF7495">
              <w:t>Лица, замещающие государственные должности</w:t>
            </w:r>
            <w:r w:rsidRPr="00FF7495">
              <w:rPr>
                <w:rFonts w:ascii="Calibri" w:hAnsi="Calibri"/>
              </w:rPr>
              <w:t xml:space="preserve"> </w:t>
            </w:r>
            <w:r w:rsidRPr="00FF7495">
              <w:t>в органах и</w:t>
            </w:r>
            <w:r w:rsidRPr="00FF7495">
              <w:t>с</w:t>
            </w:r>
            <w:r w:rsidRPr="00FF7495">
              <w:t>полнительной власти Ленинградской области</w:t>
            </w:r>
          </w:p>
        </w:tc>
        <w:tc>
          <w:tcPr>
            <w:tcW w:w="1408" w:type="pct"/>
            <w:vAlign w:val="center"/>
          </w:tcPr>
          <w:p w:rsidR="00FF7495" w:rsidRPr="00FF7495" w:rsidRDefault="00FF7495" w:rsidP="00FF7495">
            <w:pPr>
              <w:widowControl w:val="0"/>
              <w:suppressAutoHyphens w:val="0"/>
              <w:jc w:val="center"/>
            </w:pPr>
            <w:r w:rsidRPr="00FF7495">
              <w:t>46</w:t>
            </w:r>
          </w:p>
        </w:tc>
      </w:tr>
      <w:tr w:rsidR="00FF7495" w:rsidRPr="00FF7495" w:rsidTr="00475E4D">
        <w:tc>
          <w:tcPr>
            <w:tcW w:w="352" w:type="pct"/>
            <w:vAlign w:val="center"/>
          </w:tcPr>
          <w:p w:rsidR="00FF7495" w:rsidRPr="00FF7495" w:rsidRDefault="00FF7495" w:rsidP="00FF7495">
            <w:pPr>
              <w:widowControl w:val="0"/>
              <w:suppressAutoHyphens w:val="0"/>
              <w:jc w:val="center"/>
            </w:pPr>
            <w:r w:rsidRPr="00FF7495">
              <w:t>2</w:t>
            </w:r>
          </w:p>
        </w:tc>
        <w:tc>
          <w:tcPr>
            <w:tcW w:w="3239" w:type="pct"/>
          </w:tcPr>
          <w:p w:rsidR="00FF7495" w:rsidRPr="00FF7495" w:rsidRDefault="00FF7495" w:rsidP="00FF7495">
            <w:pPr>
              <w:widowControl w:val="0"/>
              <w:suppressAutoHyphens w:val="0"/>
              <w:jc w:val="left"/>
            </w:pPr>
            <w:r w:rsidRPr="00FF7495">
              <w:t>Лица, замещающие должности государственной гражданской службы в органах исполнительной власти Ленинградской о</w:t>
            </w:r>
            <w:r w:rsidRPr="00FF7495">
              <w:t>б</w:t>
            </w:r>
            <w:r w:rsidRPr="00FF7495">
              <w:t>ласти</w:t>
            </w:r>
          </w:p>
        </w:tc>
        <w:tc>
          <w:tcPr>
            <w:tcW w:w="1408" w:type="pct"/>
            <w:vAlign w:val="center"/>
          </w:tcPr>
          <w:p w:rsidR="00FF7495" w:rsidRPr="00FF7495" w:rsidRDefault="00FF7495" w:rsidP="00FF7495">
            <w:pPr>
              <w:widowControl w:val="0"/>
              <w:suppressAutoHyphens w:val="0"/>
              <w:jc w:val="center"/>
            </w:pPr>
            <w:r w:rsidRPr="00FF7495">
              <w:t>1912</w:t>
            </w:r>
          </w:p>
        </w:tc>
      </w:tr>
      <w:tr w:rsidR="00FF7495" w:rsidRPr="00FF7495" w:rsidTr="00475E4D">
        <w:tc>
          <w:tcPr>
            <w:tcW w:w="352" w:type="pct"/>
            <w:vAlign w:val="center"/>
          </w:tcPr>
          <w:p w:rsidR="00FF7495" w:rsidRPr="00FF7495" w:rsidRDefault="00FF7495" w:rsidP="00FF7495">
            <w:pPr>
              <w:widowControl w:val="0"/>
              <w:suppressAutoHyphens w:val="0"/>
              <w:jc w:val="center"/>
            </w:pPr>
            <w:r w:rsidRPr="00FF7495">
              <w:t>3</w:t>
            </w:r>
          </w:p>
        </w:tc>
        <w:tc>
          <w:tcPr>
            <w:tcW w:w="3239" w:type="pct"/>
          </w:tcPr>
          <w:p w:rsidR="00FF7495" w:rsidRPr="00FF7495" w:rsidRDefault="00FF7495" w:rsidP="00FF7495">
            <w:pPr>
              <w:widowControl w:val="0"/>
              <w:suppressAutoHyphens w:val="0"/>
              <w:jc w:val="left"/>
            </w:pPr>
            <w:r w:rsidRPr="00FF7495">
              <w:t>Лица, замещающие должности государственной гражданской службы в аппаратах мировых судей</w:t>
            </w:r>
          </w:p>
          <w:p w:rsidR="00FF7495" w:rsidRPr="00FF7495" w:rsidRDefault="00FF7495" w:rsidP="00FF7495">
            <w:pPr>
              <w:widowControl w:val="0"/>
              <w:suppressAutoHyphens w:val="0"/>
              <w:jc w:val="left"/>
            </w:pPr>
            <w:r w:rsidRPr="00FF7495">
              <w:t>Ленинградской области</w:t>
            </w:r>
          </w:p>
        </w:tc>
        <w:tc>
          <w:tcPr>
            <w:tcW w:w="1408" w:type="pct"/>
            <w:vAlign w:val="center"/>
          </w:tcPr>
          <w:p w:rsidR="00FF7495" w:rsidRPr="00FF7495" w:rsidRDefault="00FF7495" w:rsidP="00FF7495">
            <w:pPr>
              <w:widowControl w:val="0"/>
              <w:suppressAutoHyphens w:val="0"/>
              <w:jc w:val="center"/>
            </w:pPr>
            <w:r w:rsidRPr="00FF7495">
              <w:t>261</w:t>
            </w:r>
          </w:p>
        </w:tc>
      </w:tr>
      <w:tr w:rsidR="00FF7495" w:rsidRPr="00FF7495" w:rsidTr="00475E4D">
        <w:tc>
          <w:tcPr>
            <w:tcW w:w="3592" w:type="pct"/>
            <w:gridSpan w:val="2"/>
            <w:vAlign w:val="center"/>
          </w:tcPr>
          <w:p w:rsidR="00FF7495" w:rsidRPr="00FF7495" w:rsidRDefault="00FF7495" w:rsidP="00FF7495">
            <w:pPr>
              <w:widowControl w:val="0"/>
              <w:suppressAutoHyphens w:val="0"/>
              <w:jc w:val="right"/>
              <w:rPr>
                <w:b/>
              </w:rPr>
            </w:pPr>
            <w:r w:rsidRPr="00FF7495">
              <w:rPr>
                <w:b/>
              </w:rPr>
              <w:t>ИТОГО:</w:t>
            </w:r>
          </w:p>
        </w:tc>
        <w:tc>
          <w:tcPr>
            <w:tcW w:w="1408" w:type="pct"/>
          </w:tcPr>
          <w:p w:rsidR="00FF7495" w:rsidRPr="00FF7495" w:rsidRDefault="00FF7495" w:rsidP="00FF7495">
            <w:pPr>
              <w:widowControl w:val="0"/>
              <w:suppressAutoHyphens w:val="0"/>
              <w:jc w:val="center"/>
              <w:rPr>
                <w:b/>
              </w:rPr>
            </w:pPr>
            <w:r w:rsidRPr="00FF7495">
              <w:rPr>
                <w:b/>
              </w:rPr>
              <w:t>2219</w:t>
            </w:r>
          </w:p>
        </w:tc>
      </w:tr>
    </w:tbl>
    <w:p w:rsidR="00FF7495" w:rsidRPr="00FF7495" w:rsidRDefault="00FF7495" w:rsidP="00FF7495">
      <w:pPr>
        <w:widowControl w:val="0"/>
        <w:suppressAutoHyphens w:val="0"/>
        <w:autoSpaceDN/>
      </w:pPr>
    </w:p>
    <w:p w:rsidR="00FF7495" w:rsidRPr="00FF7495" w:rsidRDefault="00FF7495" w:rsidP="00FF7495">
      <w:pPr>
        <w:widowControl w:val="0"/>
        <w:suppressAutoHyphens w:val="0"/>
        <w:autoSpaceDN/>
      </w:pPr>
      <w:r w:rsidRPr="00FF7495">
        <w:t>2.2.</w:t>
      </w:r>
      <w:r w:rsidRPr="00FF7495">
        <w:rPr>
          <w:rFonts w:ascii="Calibri" w:hAnsi="Calibri"/>
        </w:rPr>
        <w:t xml:space="preserve"> </w:t>
      </w:r>
      <w:r w:rsidRPr="00FF7495">
        <w:t>Срок оказания услуг: с 26 августа 2025 года по 25 августа 2026 года.</w:t>
      </w:r>
    </w:p>
    <w:p w:rsidR="00FF7495" w:rsidRPr="00FF7495" w:rsidRDefault="00FF7495" w:rsidP="00FF7495">
      <w:pPr>
        <w:widowControl w:val="0"/>
        <w:suppressAutoHyphens w:val="0"/>
        <w:autoSpaceDN/>
      </w:pPr>
      <w:r w:rsidRPr="00FF7495">
        <w:t xml:space="preserve">2.3. </w:t>
      </w:r>
      <w:proofErr w:type="gramStart"/>
      <w:r w:rsidRPr="00FF7495">
        <w:t>Основанием для размещения государственного заказа является Постановление Правительства Российской Федерации от 17.08.2007 № 522 «Об утверждении Правил определения степени тяж</w:t>
      </w:r>
      <w:r w:rsidRPr="00FF7495">
        <w:t>е</w:t>
      </w:r>
      <w:r w:rsidRPr="00FF7495">
        <w:t>сти вреда, причиненного здоровью человека»,  Приказ Министерства здравоохранения и социал</w:t>
      </w:r>
      <w:r w:rsidRPr="00FF7495">
        <w:t>ь</w:t>
      </w:r>
      <w:r w:rsidRPr="00FF7495">
        <w:t>ного развития Российской Федерации от 24.04.2008 № 194н «Об утверждении медицинских кр</w:t>
      </w:r>
      <w:r w:rsidRPr="00FF7495">
        <w:t>и</w:t>
      </w:r>
      <w:r w:rsidRPr="00FF7495">
        <w:t>териев определения степени тяжести вреда, причиненного здоровью человека», Областной закон от 31.05.2007 года № 89-оз «О выплатах по обязательному государственному страхованию лиц, замещающих государственные</w:t>
      </w:r>
      <w:proofErr w:type="gramEnd"/>
      <w:r w:rsidRPr="00FF7495">
        <w:t xml:space="preserve"> должности Ленинградской области» и Областной закон от 13.10.2006 года № 119-оз «О выплатах по обязательному государственному страхованию госуда</w:t>
      </w:r>
      <w:r w:rsidRPr="00FF7495">
        <w:t>р</w:t>
      </w:r>
      <w:r w:rsidRPr="00FF7495">
        <w:t>ственных гражданских служащих Ленинградской области».</w:t>
      </w:r>
    </w:p>
    <w:p w:rsidR="00FF7495" w:rsidRPr="00FF7495" w:rsidRDefault="00FF7495" w:rsidP="00FF7495">
      <w:pPr>
        <w:widowControl w:val="0"/>
        <w:suppressAutoHyphens w:val="0"/>
        <w:autoSpaceDN/>
      </w:pPr>
      <w:r w:rsidRPr="00FF7495">
        <w:t xml:space="preserve">2.4. </w:t>
      </w:r>
      <w:proofErr w:type="gramStart"/>
      <w:r w:rsidRPr="00FF7495">
        <w:t>Информация о штатной численности и должностных окладах лиц, замещающих государстве</w:t>
      </w:r>
      <w:r w:rsidRPr="00FF7495">
        <w:t>н</w:t>
      </w:r>
      <w:r w:rsidRPr="00FF7495">
        <w:t>ные должности в органах исполнительной власти Ленинградской области, а также лиц, замеща</w:t>
      </w:r>
      <w:r w:rsidRPr="00FF7495">
        <w:t>ю</w:t>
      </w:r>
      <w:r w:rsidRPr="00FF7495">
        <w:t>щих должности государственной гражданской службы в органах исполнительной власти Лени</w:t>
      </w:r>
      <w:r w:rsidRPr="00FF7495">
        <w:t>н</w:t>
      </w:r>
      <w:r w:rsidRPr="00FF7495">
        <w:t>градской области и аппаратах мировых судей Ленинградской области по состоянию на 30 апреля 2025 года является Приложением к настоящему Описанию объекта закупки.</w:t>
      </w:r>
      <w:proofErr w:type="gramEnd"/>
    </w:p>
    <w:p w:rsidR="00FF7495" w:rsidRPr="00FF7495" w:rsidRDefault="00FF7495" w:rsidP="00FF7495">
      <w:pPr>
        <w:widowControl w:val="0"/>
        <w:suppressAutoHyphens w:val="0"/>
        <w:autoSpaceDN/>
      </w:pPr>
      <w:r w:rsidRPr="00FF7495">
        <w:t>2.5.</w:t>
      </w:r>
      <w:r w:rsidRPr="00FF7495">
        <w:rPr>
          <w:rFonts w:ascii="Calibri" w:hAnsi="Calibri"/>
        </w:rPr>
        <w:t xml:space="preserve"> </w:t>
      </w:r>
      <w:r w:rsidRPr="00FF7495">
        <w:t>Выплата страховых сумм производится Исполнителем в 10-дневный срок со дня получения документов, для принятия решения об указанной выплате.</w:t>
      </w:r>
    </w:p>
    <w:p w:rsidR="00FF7495" w:rsidRPr="00FF7495" w:rsidRDefault="00FF7495" w:rsidP="00FF7495">
      <w:pPr>
        <w:widowControl w:val="0"/>
        <w:suppressAutoHyphens w:val="0"/>
        <w:autoSpaceDN/>
      </w:pPr>
      <w:r w:rsidRPr="00FF7495">
        <w:t>2.6. Исполнитель обязан в течение 10 (Десяти) рабочих дней со дня заключения  Контракта выдать на каждого Застрахованного лица страховые полисы в электронном виде по фактической числе</w:t>
      </w:r>
      <w:r w:rsidRPr="00FF7495">
        <w:t>н</w:t>
      </w:r>
      <w:r w:rsidRPr="00FF7495">
        <w:t>ности на день подписания Контракта.</w:t>
      </w:r>
    </w:p>
    <w:p w:rsidR="00FF7495" w:rsidRPr="00FF7495" w:rsidRDefault="00FF7495" w:rsidP="00FF7495">
      <w:pPr>
        <w:widowControl w:val="0"/>
        <w:suppressAutoHyphens w:val="0"/>
        <w:autoSpaceDN/>
        <w:rPr>
          <w:b/>
        </w:rPr>
      </w:pPr>
    </w:p>
    <w:p w:rsidR="00FF7495" w:rsidRPr="00FF7495" w:rsidRDefault="00FF7495" w:rsidP="00FF7495">
      <w:pPr>
        <w:widowControl w:val="0"/>
        <w:suppressAutoHyphens w:val="0"/>
        <w:autoSpaceDN/>
        <w:rPr>
          <w:b/>
        </w:rPr>
      </w:pPr>
      <w:r w:rsidRPr="00FF7495">
        <w:rPr>
          <w:b/>
        </w:rPr>
        <w:t>3. Страховые случаи. Страховая выплата</w:t>
      </w:r>
    </w:p>
    <w:p w:rsidR="00FF7495" w:rsidRPr="00FF7495" w:rsidRDefault="00FF7495" w:rsidP="00FF7495">
      <w:pPr>
        <w:widowControl w:val="0"/>
        <w:suppressAutoHyphens w:val="0"/>
        <w:autoSpaceDN/>
      </w:pPr>
      <w:r w:rsidRPr="00FF7495">
        <w:t>3.1. Страховыми случаями по настоящему Описанию объекта закупки признаются следующие наступившие в период действия настоящего Описания объекта закупки (как при исполнении тр</w:t>
      </w:r>
      <w:r w:rsidRPr="00FF7495">
        <w:t>у</w:t>
      </w:r>
      <w:r w:rsidRPr="00FF7495">
        <w:t>довых обязанностей, так и в быту в течение суток, со дня произошедшего события):</w:t>
      </w:r>
    </w:p>
    <w:p w:rsidR="00FF7495" w:rsidRPr="00FF7495" w:rsidRDefault="00FF7495" w:rsidP="00FF7495">
      <w:pPr>
        <w:widowControl w:val="0"/>
        <w:suppressAutoHyphens w:val="0"/>
        <w:autoSpaceDN/>
      </w:pPr>
      <w:r w:rsidRPr="00FF7495">
        <w:t xml:space="preserve">3.1.1. </w:t>
      </w:r>
      <w:proofErr w:type="gramStart"/>
      <w:r w:rsidRPr="00FF7495">
        <w:t>Гибель (смерть) Застрахованного лица в период замещения государственной должности и прохождения государственной гражданской службы вследствие увечья, травмы или заболевания, полученных в период замещения государственной должности и прохождения государственной гражданской службы, а также в течение одного года после увольнения с государственной должн</w:t>
      </w:r>
      <w:r w:rsidRPr="00FF7495">
        <w:t>о</w:t>
      </w:r>
      <w:r w:rsidRPr="00FF7495">
        <w:t>сти и государственной гражданской службы  вследствие увечья, травмы или заболевания, пол</w:t>
      </w:r>
      <w:r w:rsidRPr="00FF7495">
        <w:t>у</w:t>
      </w:r>
      <w:r w:rsidRPr="00FF7495">
        <w:t>ченных в период замещения государственной должности и прохождения государственной гра</w:t>
      </w:r>
      <w:r w:rsidRPr="00FF7495">
        <w:t>ж</w:t>
      </w:r>
      <w:r w:rsidRPr="00FF7495">
        <w:t>данской</w:t>
      </w:r>
      <w:proofErr w:type="gramEnd"/>
      <w:r w:rsidRPr="00FF7495">
        <w:t xml:space="preserve"> службы;</w:t>
      </w:r>
    </w:p>
    <w:p w:rsidR="00FF7495" w:rsidRPr="00FF7495" w:rsidRDefault="00FF7495" w:rsidP="00FF7495">
      <w:pPr>
        <w:widowControl w:val="0"/>
        <w:suppressAutoHyphens w:val="0"/>
        <w:autoSpaceDN/>
      </w:pPr>
      <w:r w:rsidRPr="00FF7495">
        <w:t>3.1.2. Установление Застрахованному лицу инвалидности в период замещения государственной должности и прохождения государственной гражданской службы, а также в течение одного года после увольнения с государственной должности и государственной гражданской службы  всле</w:t>
      </w:r>
      <w:r w:rsidRPr="00FF7495">
        <w:t>д</w:t>
      </w:r>
      <w:r w:rsidRPr="00FF7495">
        <w:lastRenderedPageBreak/>
        <w:t xml:space="preserve">ствие увечья, травмы или заболевания, </w:t>
      </w:r>
      <w:proofErr w:type="gramStart"/>
      <w:r w:rsidRPr="00FF7495">
        <w:t>полученных</w:t>
      </w:r>
      <w:proofErr w:type="gramEnd"/>
      <w:r w:rsidRPr="00FF7495">
        <w:t xml:space="preserve"> в период замещения государственной должн</w:t>
      </w:r>
      <w:r w:rsidRPr="00FF7495">
        <w:t>о</w:t>
      </w:r>
      <w:r w:rsidRPr="00FF7495">
        <w:t>сти и прохождения государственной гражданской службы;</w:t>
      </w:r>
    </w:p>
    <w:p w:rsidR="00FF7495" w:rsidRPr="00FF7495" w:rsidRDefault="00FF7495" w:rsidP="00FF7495">
      <w:pPr>
        <w:widowControl w:val="0"/>
        <w:suppressAutoHyphens w:val="0"/>
        <w:autoSpaceDN/>
      </w:pPr>
      <w:r w:rsidRPr="00FF7495">
        <w:t>3.1.3. Получение Застрахованным лицом в период замещения государственной должности и пр</w:t>
      </w:r>
      <w:r w:rsidRPr="00FF7495">
        <w:t>о</w:t>
      </w:r>
      <w:r w:rsidRPr="00FF7495">
        <w:t>хождения государственной гражданской службы увечья или травмы;</w:t>
      </w:r>
    </w:p>
    <w:p w:rsidR="00FF7495" w:rsidRPr="00FF7495" w:rsidRDefault="00FF7495" w:rsidP="00FF7495">
      <w:pPr>
        <w:widowControl w:val="0"/>
        <w:suppressAutoHyphens w:val="0"/>
        <w:autoSpaceDN/>
      </w:pPr>
      <w:r w:rsidRPr="00FF7495">
        <w:t xml:space="preserve">3.1.4. </w:t>
      </w:r>
      <w:proofErr w:type="gramStart"/>
      <w:r w:rsidRPr="00FF7495">
        <w:t>Заболевание, явившееся основанием для признания Застрахованного лица полностью несп</w:t>
      </w:r>
      <w:r w:rsidRPr="00FF7495">
        <w:t>о</w:t>
      </w:r>
      <w:r w:rsidRPr="00FF7495">
        <w:t>собным к трудовой деятельности в соответствии с медицинским заключением, и повлекшее пр</w:t>
      </w:r>
      <w:r w:rsidRPr="00FF7495">
        <w:t>е</w:t>
      </w:r>
      <w:r w:rsidRPr="00FF7495">
        <w:t>кращение полномочий или добровольное сложение полномочий, а также заболевание, явившееся основанием для расторжения служебного контракта по инициативе представителя нанимателя с освобождением гражданского служащего от замещаемой должности гражданской службы и увольнением с гражданской службы по состоянию здоровья в соответствии с медицинским закл</w:t>
      </w:r>
      <w:r w:rsidRPr="00FF7495">
        <w:t>ю</w:t>
      </w:r>
      <w:r w:rsidRPr="00FF7495">
        <w:t>чением.</w:t>
      </w:r>
      <w:proofErr w:type="gramEnd"/>
    </w:p>
    <w:p w:rsidR="00FF7495" w:rsidRPr="00FF7495" w:rsidRDefault="00FF7495" w:rsidP="00FF7495">
      <w:pPr>
        <w:widowControl w:val="0"/>
        <w:suppressAutoHyphens w:val="0"/>
        <w:autoSpaceDN/>
      </w:pPr>
      <w:r w:rsidRPr="00FF7495">
        <w:t>3.2. Исполнитель освобождается от выплаты страховой суммы, если страховой случай:</w:t>
      </w:r>
    </w:p>
    <w:p w:rsidR="00FF7495" w:rsidRPr="00FF7495" w:rsidRDefault="00FF7495" w:rsidP="00FF7495">
      <w:pPr>
        <w:widowControl w:val="0"/>
        <w:suppressAutoHyphens w:val="0"/>
        <w:autoSpaceDN/>
      </w:pPr>
      <w:r w:rsidRPr="00FF7495">
        <w:t>3.2.1. Наступил вследствие совершения Застрахованным лицом, Заказчиком или Выгодоприобр</w:t>
      </w:r>
      <w:r w:rsidRPr="00FF7495">
        <w:t>е</w:t>
      </w:r>
      <w:r w:rsidRPr="00FF7495">
        <w:t>тателем деяния, признанного в установленном судом порядке общественно опасным;</w:t>
      </w:r>
    </w:p>
    <w:p w:rsidR="00FF7495" w:rsidRPr="00FF7495" w:rsidRDefault="00FF7495" w:rsidP="00FF7495">
      <w:pPr>
        <w:widowControl w:val="0"/>
        <w:suppressAutoHyphens w:val="0"/>
        <w:autoSpaceDN/>
      </w:pPr>
      <w:r w:rsidRPr="00FF7495">
        <w:t>3.2.2. Находится в установленной судом прямой причинной связи с алкогольным, наркотическим или токсическим опьянением Застрахованного лица;</w:t>
      </w:r>
    </w:p>
    <w:p w:rsidR="00FF7495" w:rsidRPr="00FF7495" w:rsidRDefault="00FF7495" w:rsidP="00FF7495">
      <w:pPr>
        <w:widowControl w:val="0"/>
        <w:suppressAutoHyphens w:val="0"/>
        <w:autoSpaceDN/>
      </w:pPr>
      <w:r w:rsidRPr="00FF7495">
        <w:t xml:space="preserve">3.2.3. </w:t>
      </w:r>
      <w:proofErr w:type="gramStart"/>
      <w:r w:rsidRPr="00FF7495">
        <w:t>Является результатом доказанного судом умышленного причинения, Застрахованным лицом вреда своему здоровью или самоубийства Застрахованного лица, за исключением случая, когда смерть Застрахованного лица является результатом доказанного судом доведения до самоубийства независимо от срока нахождения Застрахованного лица на гражданской службе (независимо от срока исполнения полномочий) или смерть Застрахованного лица наступила вследствие сам</w:t>
      </w:r>
      <w:r w:rsidRPr="00FF7495">
        <w:t>о</w:t>
      </w:r>
      <w:r w:rsidRPr="00FF7495">
        <w:t>убийства и к этому времени Застрахованное лицо находилось на гражданской службе</w:t>
      </w:r>
      <w:proofErr w:type="gramEnd"/>
      <w:r w:rsidRPr="00FF7495">
        <w:t xml:space="preserve"> (исполняло полномочия) не менее шести месяцев;</w:t>
      </w:r>
    </w:p>
    <w:p w:rsidR="00FF7495" w:rsidRPr="00FF7495" w:rsidRDefault="00FF7495" w:rsidP="00FF7495">
      <w:pPr>
        <w:widowControl w:val="0"/>
        <w:suppressAutoHyphens w:val="0"/>
        <w:autoSpaceDN/>
      </w:pPr>
      <w:r w:rsidRPr="00FF7495">
        <w:t>3.2.4. Наступил в результате воздействия ядерного взрыва, радиации или радиоактивного зараж</w:t>
      </w:r>
      <w:r w:rsidRPr="00FF7495">
        <w:t>е</w:t>
      </w:r>
      <w:r w:rsidRPr="00FF7495">
        <w:t>ния;</w:t>
      </w:r>
    </w:p>
    <w:p w:rsidR="00FF7495" w:rsidRPr="00FF7495" w:rsidRDefault="00FF7495" w:rsidP="00FF7495">
      <w:pPr>
        <w:widowControl w:val="0"/>
        <w:suppressAutoHyphens w:val="0"/>
        <w:autoSpaceDN/>
      </w:pPr>
      <w:r w:rsidRPr="00FF7495">
        <w:t>3.2.5. Наступил в результате военных действий, а также маневров или иных военных меропри</w:t>
      </w:r>
      <w:r w:rsidRPr="00FF7495">
        <w:t>я</w:t>
      </w:r>
      <w:r w:rsidRPr="00FF7495">
        <w:t>тий;</w:t>
      </w:r>
    </w:p>
    <w:p w:rsidR="00FF7495" w:rsidRPr="00FF7495" w:rsidRDefault="00FF7495" w:rsidP="00FF7495">
      <w:pPr>
        <w:widowControl w:val="0"/>
        <w:suppressAutoHyphens w:val="0"/>
        <w:autoSpaceDN/>
      </w:pPr>
      <w:r w:rsidRPr="00FF7495">
        <w:t>3.2.6. Наступил в результате гражданской войны, народных волнений или забастовок. Перечи</w:t>
      </w:r>
      <w:r w:rsidRPr="00FF7495">
        <w:t>с</w:t>
      </w:r>
      <w:r w:rsidRPr="00FF7495">
        <w:t>ленные в настоящем пункте деяния признаются таковыми на основании решения суда или иных документов, доказывающих факт содеянного в установленном действующим законодательством порядке.</w:t>
      </w:r>
    </w:p>
    <w:p w:rsidR="00FF7495" w:rsidRPr="00FF7495" w:rsidRDefault="00FF7495" w:rsidP="00FF7495">
      <w:pPr>
        <w:widowControl w:val="0"/>
        <w:suppressAutoHyphens w:val="0"/>
        <w:autoSpaceDN/>
      </w:pPr>
      <w:r w:rsidRPr="00FF7495">
        <w:t>3.3. Срок выплаты страхового возмещения (страховая выплата) Застрахованному лицу или Выг</w:t>
      </w:r>
      <w:r w:rsidRPr="00FF7495">
        <w:t>о</w:t>
      </w:r>
      <w:r w:rsidRPr="00FF7495">
        <w:t>доприобретателю – в течение 10 (Десяти) дней со дня получения Исполнителем необходимых д</w:t>
      </w:r>
      <w:r w:rsidRPr="00FF7495">
        <w:t>о</w:t>
      </w:r>
      <w:r w:rsidRPr="00FF7495">
        <w:t>кументов, подтверждающих факт наступления страхового случая.</w:t>
      </w:r>
    </w:p>
    <w:p w:rsidR="00FF7495" w:rsidRPr="00FF7495" w:rsidRDefault="00FF7495" w:rsidP="00FF7495">
      <w:pPr>
        <w:widowControl w:val="0"/>
        <w:suppressAutoHyphens w:val="0"/>
        <w:autoSpaceDN/>
      </w:pPr>
      <w:proofErr w:type="gramStart"/>
      <w:r w:rsidRPr="00FF7495">
        <w:t>Срок выплаты страхового возмещения (страховая выплата) может быть увеличен, если Исполн</w:t>
      </w:r>
      <w:r w:rsidRPr="00FF7495">
        <w:t>и</w:t>
      </w:r>
      <w:r w:rsidRPr="00FF7495">
        <w:t>тель для решения вопроса о выплате затребовал материалы в компетентных органах, при этом И</w:t>
      </w:r>
      <w:r w:rsidRPr="00FF7495">
        <w:t>с</w:t>
      </w:r>
      <w:r w:rsidRPr="00FF7495">
        <w:t>полнитель обязан в течение 5 (Пяти) рабочих дней со дня запроса письменно уведомить Застрах</w:t>
      </w:r>
      <w:r w:rsidRPr="00FF7495">
        <w:t>о</w:t>
      </w:r>
      <w:r w:rsidRPr="00FF7495">
        <w:t>ванное лицо или Выгодоприобретателя о таком запросе и возможном увеличении срока выплат страхового возмещения (страховая выплата).</w:t>
      </w:r>
      <w:proofErr w:type="gramEnd"/>
    </w:p>
    <w:p w:rsidR="00FF7495" w:rsidRPr="00FF7495" w:rsidRDefault="00FF7495" w:rsidP="00FF7495">
      <w:pPr>
        <w:widowControl w:val="0"/>
        <w:suppressAutoHyphens w:val="0"/>
        <w:autoSpaceDN/>
      </w:pPr>
      <w:r w:rsidRPr="00FF7495">
        <w:t>3.4. Страховые суммы выплачиваются при наступлении страховых случаев в следующих размерах согласно Приложению к настоящему Описанию объекта закупки:</w:t>
      </w:r>
    </w:p>
    <w:p w:rsidR="00FF7495" w:rsidRPr="00FF7495" w:rsidRDefault="00FF7495" w:rsidP="00FF7495">
      <w:pPr>
        <w:widowControl w:val="0"/>
        <w:suppressAutoHyphens w:val="0"/>
        <w:autoSpaceDN/>
      </w:pPr>
      <w:r w:rsidRPr="00FF7495">
        <w:t>3.4.1. При наступлении страхового случая, указанного в подпункте 3.1.1 настоящего Описания объекта закупки:</w:t>
      </w:r>
    </w:p>
    <w:p w:rsidR="00FF7495" w:rsidRPr="00FF7495" w:rsidRDefault="00FF7495" w:rsidP="00FF7495">
      <w:pPr>
        <w:widowControl w:val="0"/>
        <w:suppressAutoHyphens w:val="0"/>
        <w:autoSpaceDN/>
      </w:pPr>
      <w:r w:rsidRPr="00FF7495">
        <w:t>1) Лицам, замещающим государственные должности - 40 ежемесячных денежных вознаграждений установленных Застрахованному лицу на день заключения Контракта;</w:t>
      </w:r>
    </w:p>
    <w:p w:rsidR="00FF7495" w:rsidRPr="00FF7495" w:rsidRDefault="00FF7495" w:rsidP="00FF7495">
      <w:pPr>
        <w:widowControl w:val="0"/>
        <w:suppressAutoHyphens w:val="0"/>
        <w:autoSpaceDN/>
      </w:pPr>
      <w:r w:rsidRPr="00FF7495">
        <w:t>2) Государственным гражданским служащим - 50 окладов.</w:t>
      </w:r>
    </w:p>
    <w:p w:rsidR="00FF7495" w:rsidRPr="00FF7495" w:rsidRDefault="00FF7495" w:rsidP="00FF7495">
      <w:pPr>
        <w:widowControl w:val="0"/>
        <w:suppressAutoHyphens w:val="0"/>
        <w:autoSpaceDN/>
      </w:pPr>
      <w:r w:rsidRPr="00FF7495">
        <w:t>3.4.2.  При наступлении страхового случая, указанного в подпункте 3.1.2 настоящего Описания объекта закупки:</w:t>
      </w:r>
    </w:p>
    <w:p w:rsidR="00FF7495" w:rsidRPr="00FF7495" w:rsidRDefault="00FF7495" w:rsidP="00FF7495">
      <w:pPr>
        <w:widowControl w:val="0"/>
        <w:suppressAutoHyphens w:val="0"/>
        <w:autoSpaceDN/>
      </w:pPr>
      <w:r w:rsidRPr="00FF7495">
        <w:t>1) Лицам, замещающим государственные должности, в течение срока полномочий, а также в теч</w:t>
      </w:r>
      <w:r w:rsidRPr="00FF7495">
        <w:t>е</w:t>
      </w:r>
      <w:r w:rsidRPr="00FF7495">
        <w:t>ние одного года после прекращения полномочий вследствие увечья, травмы или заболевания, п</w:t>
      </w:r>
      <w:r w:rsidRPr="00FF7495">
        <w:t>о</w:t>
      </w:r>
      <w:r w:rsidRPr="00FF7495">
        <w:t>лученных в течение срока полномочий:</w:t>
      </w:r>
    </w:p>
    <w:p w:rsidR="00FF7495" w:rsidRPr="00FF7495" w:rsidRDefault="00FF7495" w:rsidP="00B24AA5">
      <w:pPr>
        <w:widowControl w:val="0"/>
        <w:numPr>
          <w:ilvl w:val="0"/>
          <w:numId w:val="73"/>
        </w:numPr>
        <w:suppressAutoHyphens w:val="0"/>
        <w:autoSpaceDN/>
        <w:spacing w:after="200" w:line="276" w:lineRule="auto"/>
        <w:contextualSpacing/>
        <w:jc w:val="left"/>
      </w:pPr>
      <w:r w:rsidRPr="00FF7495">
        <w:t>инвалиду I группы - 30 ежемесячных денежных вознаграждений;</w:t>
      </w:r>
    </w:p>
    <w:p w:rsidR="00FF7495" w:rsidRPr="00FF7495" w:rsidRDefault="00FF7495" w:rsidP="00B24AA5">
      <w:pPr>
        <w:widowControl w:val="0"/>
        <w:numPr>
          <w:ilvl w:val="0"/>
          <w:numId w:val="73"/>
        </w:numPr>
        <w:suppressAutoHyphens w:val="0"/>
        <w:autoSpaceDN/>
        <w:spacing w:after="200" w:line="276" w:lineRule="auto"/>
        <w:contextualSpacing/>
        <w:jc w:val="left"/>
      </w:pPr>
      <w:r w:rsidRPr="00FF7495">
        <w:t>инвалиду II группы - 20 ежемесячных денежных вознаграждений;</w:t>
      </w:r>
    </w:p>
    <w:p w:rsidR="00FF7495" w:rsidRPr="00FF7495" w:rsidRDefault="00FF7495" w:rsidP="00B24AA5">
      <w:pPr>
        <w:widowControl w:val="0"/>
        <w:numPr>
          <w:ilvl w:val="0"/>
          <w:numId w:val="73"/>
        </w:numPr>
        <w:suppressAutoHyphens w:val="0"/>
        <w:autoSpaceDN/>
        <w:spacing w:after="200" w:line="276" w:lineRule="auto"/>
        <w:contextualSpacing/>
        <w:jc w:val="left"/>
      </w:pPr>
      <w:r w:rsidRPr="00FF7495">
        <w:t>инвалиду III группы - 12 ежемесячных денежных вознаграждений.</w:t>
      </w:r>
    </w:p>
    <w:p w:rsidR="00FF7495" w:rsidRPr="00FF7495" w:rsidRDefault="00FF7495" w:rsidP="00FF7495">
      <w:pPr>
        <w:widowControl w:val="0"/>
        <w:suppressAutoHyphens w:val="0"/>
        <w:autoSpaceDN/>
      </w:pPr>
      <w:r w:rsidRPr="00FF7495">
        <w:t xml:space="preserve">2) В период прохождения гражданской службы, а также в течение одного года после увольнения с гражданской службы вследствие увечья, травмы или заболевания, </w:t>
      </w:r>
      <w:proofErr w:type="gramStart"/>
      <w:r w:rsidRPr="00FF7495">
        <w:t>полученных</w:t>
      </w:r>
      <w:proofErr w:type="gramEnd"/>
      <w:r w:rsidRPr="00FF7495">
        <w:t xml:space="preserve"> в период прохо</w:t>
      </w:r>
      <w:r w:rsidRPr="00FF7495">
        <w:t>ж</w:t>
      </w:r>
      <w:r w:rsidRPr="00FF7495">
        <w:lastRenderedPageBreak/>
        <w:t>дения гражданской службы:</w:t>
      </w:r>
    </w:p>
    <w:p w:rsidR="00FF7495" w:rsidRPr="00FF7495" w:rsidRDefault="00FF7495" w:rsidP="00B24AA5">
      <w:pPr>
        <w:widowControl w:val="0"/>
        <w:numPr>
          <w:ilvl w:val="0"/>
          <w:numId w:val="74"/>
        </w:numPr>
        <w:suppressAutoHyphens w:val="0"/>
        <w:autoSpaceDN/>
        <w:spacing w:after="200" w:line="276" w:lineRule="auto"/>
        <w:jc w:val="left"/>
      </w:pPr>
      <w:r w:rsidRPr="00FF7495">
        <w:t>инвалиду I группы - 35 окладов;</w:t>
      </w:r>
    </w:p>
    <w:p w:rsidR="00FF7495" w:rsidRPr="00FF7495" w:rsidRDefault="00FF7495" w:rsidP="00B24AA5">
      <w:pPr>
        <w:widowControl w:val="0"/>
        <w:numPr>
          <w:ilvl w:val="0"/>
          <w:numId w:val="74"/>
        </w:numPr>
        <w:suppressAutoHyphens w:val="0"/>
        <w:autoSpaceDN/>
        <w:spacing w:after="200" w:line="276" w:lineRule="auto"/>
        <w:jc w:val="left"/>
      </w:pPr>
      <w:r w:rsidRPr="00FF7495">
        <w:t>инвалиду II группы - 25 окладов;</w:t>
      </w:r>
    </w:p>
    <w:p w:rsidR="00FF7495" w:rsidRPr="00FF7495" w:rsidRDefault="00FF7495" w:rsidP="00B24AA5">
      <w:pPr>
        <w:widowControl w:val="0"/>
        <w:numPr>
          <w:ilvl w:val="0"/>
          <w:numId w:val="74"/>
        </w:numPr>
        <w:suppressAutoHyphens w:val="0"/>
        <w:autoSpaceDN/>
        <w:spacing w:after="200" w:line="276" w:lineRule="auto"/>
        <w:jc w:val="left"/>
      </w:pPr>
      <w:r w:rsidRPr="00FF7495">
        <w:t>инвалиду III группы - 15 окладов;</w:t>
      </w:r>
    </w:p>
    <w:p w:rsidR="00FF7495" w:rsidRPr="00FF7495" w:rsidRDefault="00FF7495" w:rsidP="00FF7495">
      <w:pPr>
        <w:widowControl w:val="0"/>
        <w:suppressAutoHyphens w:val="0"/>
        <w:autoSpaceDN/>
      </w:pPr>
      <w:r w:rsidRPr="00FF7495">
        <w:t>3.4.3. При наступлении страхового случая, указанного в подпункте 3.1.3 настоящего Описания объекта закупки:</w:t>
      </w:r>
    </w:p>
    <w:p w:rsidR="00FF7495" w:rsidRPr="00FF7495" w:rsidRDefault="00FF7495" w:rsidP="00FF7495">
      <w:pPr>
        <w:widowControl w:val="0"/>
        <w:suppressAutoHyphens w:val="0"/>
        <w:autoSpaceDN/>
      </w:pPr>
      <w:r w:rsidRPr="00FF7495">
        <w:t>1) Лицам, замещающим государственные должности в течение срока полномочий, в случае пол</w:t>
      </w:r>
      <w:r w:rsidRPr="00FF7495">
        <w:t>у</w:t>
      </w:r>
      <w:r w:rsidRPr="00FF7495">
        <w:t xml:space="preserve">чения травмы (увечья), повлекших: </w:t>
      </w:r>
    </w:p>
    <w:p w:rsidR="00FF7495" w:rsidRPr="00FF7495" w:rsidRDefault="00FF7495" w:rsidP="00B24AA5">
      <w:pPr>
        <w:widowControl w:val="0"/>
        <w:numPr>
          <w:ilvl w:val="0"/>
          <w:numId w:val="75"/>
        </w:numPr>
        <w:suppressAutoHyphens w:val="0"/>
        <w:autoSpaceDN/>
        <w:spacing w:after="200" w:line="276" w:lineRule="auto"/>
        <w:contextualSpacing/>
        <w:jc w:val="left"/>
      </w:pPr>
      <w:r w:rsidRPr="00FF7495">
        <w:t>тяжкий вред здоровью - 8 ежемесячных денежных вознаграждений;</w:t>
      </w:r>
    </w:p>
    <w:p w:rsidR="00FF7495" w:rsidRPr="00FF7495" w:rsidRDefault="00FF7495" w:rsidP="00B24AA5">
      <w:pPr>
        <w:widowControl w:val="0"/>
        <w:numPr>
          <w:ilvl w:val="0"/>
          <w:numId w:val="75"/>
        </w:numPr>
        <w:suppressAutoHyphens w:val="0"/>
        <w:autoSpaceDN/>
        <w:spacing w:after="200" w:line="276" w:lineRule="auto"/>
        <w:contextualSpacing/>
        <w:jc w:val="left"/>
      </w:pPr>
      <w:r w:rsidRPr="00FF7495">
        <w:t>средний тяжести вред здоровью – 6  ежемесячных денежных вознаграждений;</w:t>
      </w:r>
    </w:p>
    <w:p w:rsidR="00FF7495" w:rsidRPr="00FF7495" w:rsidRDefault="00FF7495" w:rsidP="00B24AA5">
      <w:pPr>
        <w:widowControl w:val="0"/>
        <w:numPr>
          <w:ilvl w:val="0"/>
          <w:numId w:val="75"/>
        </w:numPr>
        <w:suppressAutoHyphens w:val="0"/>
        <w:autoSpaceDN/>
        <w:spacing w:after="200" w:line="276" w:lineRule="auto"/>
        <w:contextualSpacing/>
        <w:jc w:val="left"/>
      </w:pPr>
      <w:r w:rsidRPr="00FF7495">
        <w:t>легкий вред здоровью - 4 ежемесячных денежных вознаграждений;</w:t>
      </w:r>
    </w:p>
    <w:p w:rsidR="00FF7495" w:rsidRPr="00FF7495" w:rsidRDefault="00FF7495" w:rsidP="00FF7495">
      <w:pPr>
        <w:widowControl w:val="0"/>
        <w:suppressAutoHyphens w:val="0"/>
        <w:autoSpaceDN/>
      </w:pPr>
      <w:r w:rsidRPr="00FF7495">
        <w:t xml:space="preserve">2)  Лицам, в период прохождения государственной гражданской службы, в случае получения  травмы (увечья), </w:t>
      </w:r>
      <w:proofErr w:type="gramStart"/>
      <w:r w:rsidRPr="00FF7495">
        <w:t>повлекших</w:t>
      </w:r>
      <w:proofErr w:type="gramEnd"/>
      <w:r w:rsidRPr="00FF7495">
        <w:t>:</w:t>
      </w:r>
    </w:p>
    <w:p w:rsidR="00FF7495" w:rsidRPr="00FF7495" w:rsidRDefault="00FF7495" w:rsidP="00B24AA5">
      <w:pPr>
        <w:widowControl w:val="0"/>
        <w:numPr>
          <w:ilvl w:val="0"/>
          <w:numId w:val="76"/>
        </w:numPr>
        <w:suppressAutoHyphens w:val="0"/>
        <w:autoSpaceDN/>
        <w:spacing w:after="200" w:line="276" w:lineRule="auto"/>
        <w:ind w:right="20"/>
        <w:jc w:val="left"/>
        <w:rPr>
          <w:rFonts w:eastAsia="Times New Roman"/>
        </w:rPr>
      </w:pPr>
      <w:r w:rsidRPr="00FF7495">
        <w:rPr>
          <w:rFonts w:eastAsia="Times New Roman"/>
        </w:rPr>
        <w:t>тяжкий вред здоровью - 10 окладов;</w:t>
      </w:r>
    </w:p>
    <w:p w:rsidR="00FF7495" w:rsidRPr="00FF7495" w:rsidRDefault="00FF7495" w:rsidP="00B24AA5">
      <w:pPr>
        <w:widowControl w:val="0"/>
        <w:numPr>
          <w:ilvl w:val="0"/>
          <w:numId w:val="76"/>
        </w:numPr>
        <w:suppressAutoHyphens w:val="0"/>
        <w:autoSpaceDN/>
        <w:spacing w:after="200" w:line="276" w:lineRule="auto"/>
        <w:ind w:right="20"/>
        <w:jc w:val="left"/>
        <w:rPr>
          <w:rFonts w:eastAsia="Times New Roman"/>
        </w:rPr>
      </w:pPr>
      <w:r w:rsidRPr="00FF7495">
        <w:rPr>
          <w:rFonts w:eastAsia="Times New Roman"/>
        </w:rPr>
        <w:t>средний тяжести вред здоровью – 7 окладов;</w:t>
      </w:r>
    </w:p>
    <w:p w:rsidR="00FF7495" w:rsidRPr="00FF7495" w:rsidRDefault="00FF7495" w:rsidP="00B24AA5">
      <w:pPr>
        <w:widowControl w:val="0"/>
        <w:numPr>
          <w:ilvl w:val="0"/>
          <w:numId w:val="76"/>
        </w:numPr>
        <w:suppressAutoHyphens w:val="0"/>
        <w:autoSpaceDN/>
        <w:spacing w:after="200" w:line="276" w:lineRule="auto"/>
        <w:ind w:right="20"/>
        <w:jc w:val="left"/>
        <w:rPr>
          <w:rFonts w:eastAsia="Times New Roman"/>
        </w:rPr>
      </w:pPr>
      <w:r w:rsidRPr="00FF7495">
        <w:rPr>
          <w:rFonts w:eastAsia="Times New Roman"/>
        </w:rPr>
        <w:t>легкий вред здоровью - 5 окладов;</w:t>
      </w:r>
    </w:p>
    <w:p w:rsidR="00FF7495" w:rsidRPr="00FF7495" w:rsidRDefault="00FF7495" w:rsidP="00FF7495">
      <w:pPr>
        <w:widowControl w:val="0"/>
        <w:suppressAutoHyphens w:val="0"/>
        <w:autoSpaceDN/>
      </w:pPr>
      <w:r w:rsidRPr="00FF7495">
        <w:t>3.4.4. При наступлении страхового случая, указанного в подпункте 3.1.4. настоящего Описания объекта закупки:</w:t>
      </w:r>
    </w:p>
    <w:p w:rsidR="00FF7495" w:rsidRPr="00FF7495" w:rsidRDefault="00FF7495" w:rsidP="00FF7495">
      <w:pPr>
        <w:widowControl w:val="0"/>
        <w:suppressAutoHyphens w:val="0"/>
        <w:autoSpaceDN/>
        <w:ind w:right="20"/>
        <w:rPr>
          <w:rFonts w:eastAsia="Times New Roman"/>
        </w:rPr>
      </w:pPr>
      <w:r w:rsidRPr="00FF7495">
        <w:rPr>
          <w:rFonts w:eastAsia="Times New Roman"/>
        </w:rPr>
        <w:t>1) Лицам, замещающим государственные должности - 16 ежемесячных денежных вознагражд</w:t>
      </w:r>
      <w:r w:rsidRPr="00FF7495">
        <w:rPr>
          <w:rFonts w:eastAsia="Times New Roman"/>
        </w:rPr>
        <w:t>е</w:t>
      </w:r>
      <w:r w:rsidRPr="00FF7495">
        <w:rPr>
          <w:rFonts w:eastAsia="Times New Roman"/>
        </w:rPr>
        <w:t>ний;</w:t>
      </w:r>
    </w:p>
    <w:p w:rsidR="00FF7495" w:rsidRPr="00FF7495" w:rsidRDefault="00FF7495" w:rsidP="00FF7495">
      <w:pPr>
        <w:widowControl w:val="0"/>
        <w:suppressAutoHyphens w:val="0"/>
        <w:autoSpaceDN/>
        <w:ind w:right="20"/>
        <w:rPr>
          <w:rFonts w:eastAsia="Times New Roman"/>
        </w:rPr>
      </w:pPr>
      <w:r w:rsidRPr="00FF7495">
        <w:rPr>
          <w:rFonts w:eastAsia="Times New Roman"/>
        </w:rPr>
        <w:t>2) Государственным гражданским служащим - 20 окладов.</w:t>
      </w:r>
    </w:p>
    <w:p w:rsidR="00FF7495" w:rsidRPr="00FF7495" w:rsidRDefault="00FF7495" w:rsidP="00FF7495">
      <w:pPr>
        <w:widowControl w:val="0"/>
        <w:suppressAutoHyphens w:val="0"/>
        <w:autoSpaceDN/>
        <w:ind w:right="20"/>
        <w:rPr>
          <w:rFonts w:eastAsia="Times New Roman"/>
        </w:rPr>
      </w:pPr>
    </w:p>
    <w:p w:rsidR="00FF7495" w:rsidRPr="00FF7495" w:rsidRDefault="00FF7495" w:rsidP="00FF7495">
      <w:pPr>
        <w:widowControl w:val="0"/>
        <w:suppressAutoHyphens w:val="0"/>
        <w:autoSpaceDN/>
      </w:pPr>
      <w:proofErr w:type="gramStart"/>
      <w:r w:rsidRPr="00FF7495">
        <w:t>Общая сумма выплат за один или несколько страховых случаев, предусмотренных пунктом 3.1 настоящего Описания объекта закупки, происшедших с Застрахованным лицом в период действия Контракта страхования, не может превышать установленной для него (исходя из ежемесячного денежного вознаграждения, установленного по государственной должности, должностных окл</w:t>
      </w:r>
      <w:r w:rsidRPr="00FF7495">
        <w:t>а</w:t>
      </w:r>
      <w:r w:rsidRPr="00FF7495">
        <w:t>дов гражданских служащих) страховой суммы.</w:t>
      </w:r>
      <w:proofErr w:type="gramEnd"/>
    </w:p>
    <w:p w:rsidR="00FF7495" w:rsidRPr="00FF7495" w:rsidRDefault="00FF7495" w:rsidP="00FF7495">
      <w:pPr>
        <w:widowControl w:val="0"/>
        <w:suppressAutoHyphens w:val="0"/>
        <w:autoSpaceDN/>
      </w:pPr>
      <w:r w:rsidRPr="00FF7495">
        <w:t>Общая сумма выплат для лиц, замещающих государственные должности Ленинградской области, не должна превышать размера страховой суммы 40 ежемесячных вознаграждений.</w:t>
      </w:r>
    </w:p>
    <w:p w:rsidR="00FF7495" w:rsidRPr="00FF7495" w:rsidRDefault="00FF7495" w:rsidP="00FF7495">
      <w:pPr>
        <w:widowControl w:val="0"/>
        <w:suppressAutoHyphens w:val="0"/>
        <w:autoSpaceDN/>
      </w:pPr>
      <w:r w:rsidRPr="00FF7495">
        <w:t>Общая сумма выплат для государственных гражданских служащих Ленинградской области не должна превышать размера страховой суммы 50 окладов.</w:t>
      </w:r>
    </w:p>
    <w:p w:rsidR="00FF7495" w:rsidRPr="00FF7495" w:rsidRDefault="00FF7495" w:rsidP="00FF7495">
      <w:pPr>
        <w:widowControl w:val="0"/>
        <w:suppressAutoHyphens w:val="0"/>
        <w:autoSpaceDN/>
      </w:pPr>
      <w:r w:rsidRPr="00FF7495">
        <w:t>3.5. При наступлении страхового случая, предусмотренного подпунктами 3.1.1 настоящего Опис</w:t>
      </w:r>
      <w:r w:rsidRPr="00FF7495">
        <w:t>а</w:t>
      </w:r>
      <w:r w:rsidRPr="00FF7495">
        <w:t>ния объекта закупки, Исполнитель обязан произвести выплату Выгодоприобретателю страховой суммы в течение 5 (Пяти) банковских дней после получения и составления всех необходимых д</w:t>
      </w:r>
      <w:r w:rsidRPr="00FF7495">
        <w:t>о</w:t>
      </w:r>
      <w:r w:rsidRPr="00FF7495">
        <w:t>кументов, указанных в пункте 4.1  Описания объекта закупки.</w:t>
      </w:r>
    </w:p>
    <w:p w:rsidR="00FF7495" w:rsidRPr="00FF7495" w:rsidRDefault="00FF7495" w:rsidP="00FF7495">
      <w:pPr>
        <w:widowControl w:val="0"/>
        <w:suppressAutoHyphens w:val="0"/>
        <w:autoSpaceDN/>
      </w:pPr>
      <w:r w:rsidRPr="00FF7495">
        <w:t>В случае если Выгодоприобретатель умер, не успев получить причитающуюся ему страховую сумму, то выплата производится его наследникам.</w:t>
      </w:r>
    </w:p>
    <w:p w:rsidR="00FF7495" w:rsidRPr="00FF7495" w:rsidRDefault="00FF7495" w:rsidP="00FF7495">
      <w:pPr>
        <w:widowControl w:val="0"/>
        <w:suppressAutoHyphens w:val="0"/>
        <w:autoSpaceDN/>
      </w:pPr>
      <w:r w:rsidRPr="00FF7495">
        <w:t xml:space="preserve">3.6. </w:t>
      </w:r>
      <w:proofErr w:type="gramStart"/>
      <w:r w:rsidRPr="00FF7495">
        <w:t>Если в связи с каким-либо страховым случаем была выплачена часть страховой суммы, но в течение года со дня этого случая как следствие его наступили более тяжкие последствия для зд</w:t>
      </w:r>
      <w:r w:rsidRPr="00FF7495">
        <w:t>о</w:t>
      </w:r>
      <w:r w:rsidRPr="00FF7495">
        <w:t>ровья Застрахованного лица или его смерть, то страховое обеспечение (страховые выплаты, пр</w:t>
      </w:r>
      <w:r w:rsidRPr="00FF7495">
        <w:t>о</w:t>
      </w:r>
      <w:r w:rsidRPr="00FF7495">
        <w:t>изводимые при страховом случае Застрахованному лицу, Выгодоприобретателю) выплачивается с учетом ранее выплаченной суммы.</w:t>
      </w:r>
      <w:proofErr w:type="gramEnd"/>
      <w:r w:rsidRPr="00FF7495">
        <w:t xml:space="preserve"> Если в результате несчастного случая или болезни здоровье Застрахованного лица ухудшилось вследствие имевшихся у Застрахованного лица до заключения Контракта страхования заболеваний, страховая выплата будет производиться, как если бы после</w:t>
      </w:r>
      <w:r w:rsidRPr="00FF7495">
        <w:t>д</w:t>
      </w:r>
      <w:r w:rsidRPr="00FF7495">
        <w:t>ствия несчастного случая не осложнились течением имевшихся заболеваний.</w:t>
      </w:r>
    </w:p>
    <w:p w:rsidR="00FF7495" w:rsidRPr="00FF7495" w:rsidRDefault="00FF7495" w:rsidP="00FF7495">
      <w:pPr>
        <w:widowControl w:val="0"/>
        <w:suppressAutoHyphens w:val="0"/>
        <w:autoSpaceDN/>
      </w:pPr>
      <w:r w:rsidRPr="00FF7495">
        <w:t>3.7. Если в связи с установлением Застрахованному лицу инвалидности II или III группы ему была выплачена часть страховой суммы, и в период действия Контракта страхования была установлена другая группа инвалидности, то последующая выплата производится с учетом ранее выплаченной суммы.</w:t>
      </w:r>
    </w:p>
    <w:p w:rsidR="00FF7495" w:rsidRPr="00FF7495" w:rsidRDefault="00FF7495" w:rsidP="00FF7495">
      <w:pPr>
        <w:widowControl w:val="0"/>
        <w:suppressAutoHyphens w:val="0"/>
        <w:autoSpaceDN/>
      </w:pPr>
      <w:r w:rsidRPr="00FF7495">
        <w:t xml:space="preserve">3.8. При выплате страховой суммы в связи со смертью Застрахованного лица из нее удерживаются </w:t>
      </w:r>
      <w:r w:rsidRPr="00FF7495">
        <w:lastRenderedPageBreak/>
        <w:t>ранее выплаченные суммы в связи со страховыми случаями.</w:t>
      </w:r>
    </w:p>
    <w:p w:rsidR="00FF7495" w:rsidRPr="00FF7495" w:rsidRDefault="00FF7495" w:rsidP="00FF7495">
      <w:pPr>
        <w:widowControl w:val="0"/>
        <w:tabs>
          <w:tab w:val="left" w:pos="433"/>
        </w:tabs>
        <w:suppressAutoHyphens w:val="0"/>
        <w:autoSpaceDN/>
        <w:jc w:val="left"/>
        <w:rPr>
          <w:rFonts w:eastAsia="Times New Roman"/>
        </w:rPr>
      </w:pPr>
    </w:p>
    <w:p w:rsidR="00FF7495" w:rsidRPr="00FF7495" w:rsidRDefault="00FF7495" w:rsidP="00FF7495">
      <w:pPr>
        <w:widowControl w:val="0"/>
        <w:tabs>
          <w:tab w:val="left" w:pos="433"/>
        </w:tabs>
        <w:suppressAutoHyphens w:val="0"/>
        <w:autoSpaceDN/>
        <w:jc w:val="left"/>
        <w:rPr>
          <w:rFonts w:eastAsia="Times New Roman"/>
          <w:b/>
        </w:rPr>
      </w:pPr>
      <w:r w:rsidRPr="00FF7495">
        <w:rPr>
          <w:rFonts w:eastAsia="Times New Roman"/>
          <w:b/>
        </w:rPr>
        <w:t>4. Условия страховой выплаты</w:t>
      </w:r>
    </w:p>
    <w:p w:rsidR="00FF7495" w:rsidRPr="00FF7495" w:rsidRDefault="00FF7495" w:rsidP="00FF7495">
      <w:pPr>
        <w:widowControl w:val="0"/>
        <w:suppressAutoHyphens w:val="0"/>
        <w:autoSpaceDN/>
      </w:pPr>
      <w:r w:rsidRPr="00FF7495">
        <w:t>4.1. В случае смерти Застрахованного лица (подпункт 3.1.1 Описания объекта закупки) Выгод</w:t>
      </w:r>
      <w:r w:rsidRPr="00FF7495">
        <w:t>о</w:t>
      </w:r>
      <w:r w:rsidRPr="00FF7495">
        <w:t>приобретатель представляет Исполнителю:</w:t>
      </w:r>
    </w:p>
    <w:p w:rsidR="00FF7495" w:rsidRPr="00FF7495" w:rsidRDefault="00FF7495" w:rsidP="00B24AA5">
      <w:pPr>
        <w:widowControl w:val="0"/>
        <w:numPr>
          <w:ilvl w:val="0"/>
          <w:numId w:val="77"/>
        </w:numPr>
        <w:suppressAutoHyphens w:val="0"/>
        <w:autoSpaceDN/>
        <w:spacing w:after="200" w:line="276" w:lineRule="auto"/>
        <w:contextualSpacing/>
        <w:jc w:val="left"/>
      </w:pPr>
      <w:r w:rsidRPr="00FF7495">
        <w:t>Страховой полис Застрахованного лица;</w:t>
      </w:r>
    </w:p>
    <w:p w:rsidR="00FF7495" w:rsidRPr="00FF7495" w:rsidRDefault="00FF7495" w:rsidP="00B24AA5">
      <w:pPr>
        <w:widowControl w:val="0"/>
        <w:numPr>
          <w:ilvl w:val="0"/>
          <w:numId w:val="77"/>
        </w:numPr>
        <w:suppressAutoHyphens w:val="0"/>
        <w:autoSpaceDN/>
        <w:spacing w:after="200" w:line="276" w:lineRule="auto"/>
        <w:contextualSpacing/>
        <w:jc w:val="left"/>
      </w:pPr>
      <w:r w:rsidRPr="00FF7495">
        <w:t>Заявление о страховой выплате;</w:t>
      </w:r>
    </w:p>
    <w:p w:rsidR="00FF7495" w:rsidRPr="00FF7495" w:rsidRDefault="00FF7495" w:rsidP="00B24AA5">
      <w:pPr>
        <w:widowControl w:val="0"/>
        <w:numPr>
          <w:ilvl w:val="0"/>
          <w:numId w:val="77"/>
        </w:numPr>
        <w:suppressAutoHyphens w:val="0"/>
        <w:autoSpaceDN/>
        <w:spacing w:after="200" w:line="276" w:lineRule="auto"/>
        <w:contextualSpacing/>
        <w:jc w:val="left"/>
      </w:pPr>
      <w:proofErr w:type="gramStart"/>
      <w:r w:rsidRPr="00FF7495">
        <w:t xml:space="preserve">Свидетельство </w:t>
      </w:r>
      <w:proofErr w:type="spellStart"/>
      <w:r w:rsidRPr="00FF7495">
        <w:t>ЗАГСа</w:t>
      </w:r>
      <w:proofErr w:type="spellEnd"/>
      <w:r w:rsidRPr="00FF7495">
        <w:t xml:space="preserve"> или его нотариально заверенную копию о смерти Застрахованного лица или решение суда об объявлении Застрахованного лица умершим;</w:t>
      </w:r>
      <w:proofErr w:type="gramEnd"/>
    </w:p>
    <w:p w:rsidR="00FF7495" w:rsidRPr="00FF7495" w:rsidRDefault="00FF7495" w:rsidP="00B24AA5">
      <w:pPr>
        <w:widowControl w:val="0"/>
        <w:numPr>
          <w:ilvl w:val="0"/>
          <w:numId w:val="77"/>
        </w:numPr>
        <w:suppressAutoHyphens w:val="0"/>
        <w:autoSpaceDN/>
        <w:spacing w:after="200" w:line="276" w:lineRule="auto"/>
        <w:contextualSpacing/>
        <w:jc w:val="left"/>
      </w:pPr>
      <w:r w:rsidRPr="00FF7495">
        <w:t>Документ, удостоверяющий личность Выгодоприобретателя;</w:t>
      </w:r>
    </w:p>
    <w:p w:rsidR="00FF7495" w:rsidRPr="00FF7495" w:rsidRDefault="00FF7495" w:rsidP="00B24AA5">
      <w:pPr>
        <w:widowControl w:val="0"/>
        <w:numPr>
          <w:ilvl w:val="0"/>
          <w:numId w:val="77"/>
        </w:numPr>
        <w:suppressAutoHyphens w:val="0"/>
        <w:autoSpaceDN/>
        <w:spacing w:after="200" w:line="276" w:lineRule="auto"/>
        <w:contextualSpacing/>
        <w:jc w:val="left"/>
      </w:pPr>
      <w:r w:rsidRPr="00FF7495">
        <w:t>Распоряжение Застрахованного лица о назначении Выгодоприобретателя.</w:t>
      </w:r>
    </w:p>
    <w:p w:rsidR="00FF7495" w:rsidRPr="00FF7495" w:rsidRDefault="00FF7495" w:rsidP="00FF7495">
      <w:pPr>
        <w:widowControl w:val="0"/>
        <w:suppressAutoHyphens w:val="0"/>
        <w:autoSpaceDN/>
      </w:pPr>
      <w:r w:rsidRPr="00FF7495">
        <w:t>4.2. В случае, когда страховая выплата производится наследникам Застрахованного лица или В</w:t>
      </w:r>
      <w:r w:rsidRPr="00FF7495">
        <w:t>ы</w:t>
      </w:r>
      <w:r w:rsidRPr="00FF7495">
        <w:t>годоприобретателя, наследники представляют Исполнителю:</w:t>
      </w:r>
    </w:p>
    <w:p w:rsidR="00FF7495" w:rsidRPr="00FF7495" w:rsidRDefault="00FF7495" w:rsidP="00B24AA5">
      <w:pPr>
        <w:widowControl w:val="0"/>
        <w:numPr>
          <w:ilvl w:val="0"/>
          <w:numId w:val="78"/>
        </w:numPr>
        <w:suppressAutoHyphens w:val="0"/>
        <w:autoSpaceDN/>
        <w:spacing w:after="200" w:line="276" w:lineRule="auto"/>
        <w:jc w:val="left"/>
        <w:rPr>
          <w:rFonts w:eastAsia="Times New Roman"/>
        </w:rPr>
      </w:pPr>
      <w:r w:rsidRPr="00FF7495">
        <w:rPr>
          <w:rFonts w:eastAsia="Times New Roman"/>
        </w:rPr>
        <w:t>Страховой полис Застрахованного лица;</w:t>
      </w:r>
    </w:p>
    <w:p w:rsidR="00FF7495" w:rsidRPr="00FF7495" w:rsidRDefault="00FF7495" w:rsidP="00B24AA5">
      <w:pPr>
        <w:widowControl w:val="0"/>
        <w:numPr>
          <w:ilvl w:val="0"/>
          <w:numId w:val="78"/>
        </w:numPr>
        <w:suppressAutoHyphens w:val="0"/>
        <w:autoSpaceDN/>
        <w:spacing w:after="200" w:line="276" w:lineRule="auto"/>
        <w:jc w:val="left"/>
        <w:rPr>
          <w:rFonts w:eastAsia="Times New Roman"/>
        </w:rPr>
      </w:pPr>
      <w:r w:rsidRPr="00FF7495">
        <w:rPr>
          <w:rFonts w:eastAsia="Times New Roman"/>
        </w:rPr>
        <w:t>Заявление о страховой выплате;</w:t>
      </w:r>
    </w:p>
    <w:p w:rsidR="00FF7495" w:rsidRPr="00FF7495" w:rsidRDefault="00FF7495" w:rsidP="00B24AA5">
      <w:pPr>
        <w:widowControl w:val="0"/>
        <w:numPr>
          <w:ilvl w:val="0"/>
          <w:numId w:val="78"/>
        </w:numPr>
        <w:suppressAutoHyphens w:val="0"/>
        <w:autoSpaceDN/>
        <w:spacing w:after="200" w:line="276" w:lineRule="auto"/>
        <w:jc w:val="left"/>
        <w:rPr>
          <w:rFonts w:eastAsia="Times New Roman"/>
        </w:rPr>
      </w:pPr>
      <w:r w:rsidRPr="00FF7495">
        <w:rPr>
          <w:rFonts w:eastAsia="Times New Roman"/>
        </w:rPr>
        <w:t>Документ, удостоверяющий личность;</w:t>
      </w:r>
    </w:p>
    <w:p w:rsidR="00FF7495" w:rsidRPr="00FF7495" w:rsidRDefault="00FF7495" w:rsidP="00B24AA5">
      <w:pPr>
        <w:widowControl w:val="0"/>
        <w:numPr>
          <w:ilvl w:val="0"/>
          <w:numId w:val="78"/>
        </w:numPr>
        <w:suppressAutoHyphens w:val="0"/>
        <w:autoSpaceDN/>
        <w:spacing w:after="200" w:line="276" w:lineRule="auto"/>
        <w:jc w:val="left"/>
        <w:rPr>
          <w:rFonts w:eastAsia="Times New Roman"/>
        </w:rPr>
      </w:pPr>
      <w:r w:rsidRPr="00FF7495">
        <w:rPr>
          <w:rFonts w:eastAsia="Times New Roman"/>
        </w:rPr>
        <w:t>Документ, подтверждающий наступление страхового случая, или его заверенную копию;</w:t>
      </w:r>
    </w:p>
    <w:p w:rsidR="00FF7495" w:rsidRPr="00FF7495" w:rsidRDefault="00FF7495" w:rsidP="00B24AA5">
      <w:pPr>
        <w:widowControl w:val="0"/>
        <w:numPr>
          <w:ilvl w:val="0"/>
          <w:numId w:val="78"/>
        </w:numPr>
        <w:suppressAutoHyphens w:val="0"/>
        <w:autoSpaceDN/>
        <w:spacing w:after="200" w:line="276" w:lineRule="auto"/>
        <w:jc w:val="left"/>
        <w:rPr>
          <w:rFonts w:eastAsia="Times New Roman"/>
        </w:rPr>
      </w:pPr>
      <w:proofErr w:type="gramStart"/>
      <w:r w:rsidRPr="00FF7495">
        <w:rPr>
          <w:rFonts w:eastAsia="Times New Roman"/>
        </w:rPr>
        <w:t xml:space="preserve">Свидетельство </w:t>
      </w:r>
      <w:proofErr w:type="spellStart"/>
      <w:r w:rsidRPr="00FF7495">
        <w:rPr>
          <w:rFonts w:eastAsia="Times New Roman"/>
        </w:rPr>
        <w:t>ЗАГСа</w:t>
      </w:r>
      <w:proofErr w:type="spellEnd"/>
      <w:r w:rsidRPr="00FF7495">
        <w:rPr>
          <w:rFonts w:eastAsia="Times New Roman"/>
        </w:rPr>
        <w:t xml:space="preserve"> или его нотариально заверенную копию о смерти Застрахованного лица или Выгодоприобретателя или решение суда об объявлении Застрахованного лица или Выгодоприо</w:t>
      </w:r>
      <w:r w:rsidRPr="00FF7495">
        <w:rPr>
          <w:rFonts w:eastAsia="Times New Roman"/>
        </w:rPr>
        <w:t>б</w:t>
      </w:r>
      <w:r w:rsidRPr="00FF7495">
        <w:rPr>
          <w:rFonts w:eastAsia="Times New Roman"/>
        </w:rPr>
        <w:t>ретателя умершим;</w:t>
      </w:r>
      <w:proofErr w:type="gramEnd"/>
    </w:p>
    <w:p w:rsidR="00FF7495" w:rsidRPr="00FF7495" w:rsidRDefault="00FF7495" w:rsidP="00B24AA5">
      <w:pPr>
        <w:widowControl w:val="0"/>
        <w:numPr>
          <w:ilvl w:val="0"/>
          <w:numId w:val="78"/>
        </w:numPr>
        <w:suppressAutoHyphens w:val="0"/>
        <w:autoSpaceDN/>
        <w:spacing w:after="200" w:line="276" w:lineRule="auto"/>
        <w:jc w:val="left"/>
        <w:rPr>
          <w:rFonts w:eastAsia="Times New Roman"/>
        </w:rPr>
      </w:pPr>
      <w:r w:rsidRPr="00FF7495">
        <w:rPr>
          <w:rFonts w:eastAsia="Times New Roman"/>
        </w:rPr>
        <w:t>Документы, удостоверяющие вступление в права наследования.</w:t>
      </w:r>
    </w:p>
    <w:p w:rsidR="00FF7495" w:rsidRPr="00FF7495" w:rsidRDefault="00FF7495" w:rsidP="00FF7495">
      <w:pPr>
        <w:widowControl w:val="0"/>
        <w:suppressAutoHyphens w:val="0"/>
        <w:autoSpaceDN/>
      </w:pPr>
      <w:r w:rsidRPr="00FF7495">
        <w:t>4.3. Застрахованным лицом (Выгодоприобретателем) при наступлении страхового случая, пред</w:t>
      </w:r>
      <w:r w:rsidRPr="00FF7495">
        <w:t>у</w:t>
      </w:r>
      <w:r w:rsidRPr="00FF7495">
        <w:t>смотренного в подпункте 3.1.2 настоящего Описания объекта закупки, представляется Исполнит</w:t>
      </w:r>
      <w:r w:rsidRPr="00FF7495">
        <w:t>е</w:t>
      </w:r>
      <w:r w:rsidRPr="00FF7495">
        <w:t>лю:</w:t>
      </w:r>
    </w:p>
    <w:p w:rsidR="00FF7495" w:rsidRPr="00FF7495" w:rsidRDefault="00FF7495" w:rsidP="00B24AA5">
      <w:pPr>
        <w:widowControl w:val="0"/>
        <w:numPr>
          <w:ilvl w:val="0"/>
          <w:numId w:val="79"/>
        </w:numPr>
        <w:suppressAutoHyphens w:val="0"/>
        <w:autoSpaceDN/>
        <w:spacing w:after="200" w:line="276" w:lineRule="auto"/>
        <w:contextualSpacing/>
        <w:jc w:val="left"/>
      </w:pPr>
      <w:r w:rsidRPr="00FF7495">
        <w:t>Страховой полис Застрахованного лица;</w:t>
      </w:r>
    </w:p>
    <w:p w:rsidR="00FF7495" w:rsidRPr="00FF7495" w:rsidRDefault="00FF7495" w:rsidP="00B24AA5">
      <w:pPr>
        <w:widowControl w:val="0"/>
        <w:numPr>
          <w:ilvl w:val="0"/>
          <w:numId w:val="79"/>
        </w:numPr>
        <w:suppressAutoHyphens w:val="0"/>
        <w:autoSpaceDN/>
        <w:spacing w:after="200" w:line="276" w:lineRule="auto"/>
        <w:contextualSpacing/>
        <w:jc w:val="left"/>
      </w:pPr>
      <w:r w:rsidRPr="00FF7495">
        <w:t>Заявление о страховой выплате;</w:t>
      </w:r>
    </w:p>
    <w:p w:rsidR="00FF7495" w:rsidRPr="00FF7495" w:rsidRDefault="00FF7495" w:rsidP="00B24AA5">
      <w:pPr>
        <w:widowControl w:val="0"/>
        <w:numPr>
          <w:ilvl w:val="0"/>
          <w:numId w:val="79"/>
        </w:numPr>
        <w:suppressAutoHyphens w:val="0"/>
        <w:autoSpaceDN/>
        <w:spacing w:after="200" w:line="276" w:lineRule="auto"/>
        <w:contextualSpacing/>
        <w:jc w:val="left"/>
      </w:pPr>
      <w:r w:rsidRPr="00FF7495">
        <w:t>Документ, удостоверяющий личность;</w:t>
      </w:r>
    </w:p>
    <w:p w:rsidR="00FF7495" w:rsidRPr="00FF7495" w:rsidRDefault="00FF7495" w:rsidP="00B24AA5">
      <w:pPr>
        <w:widowControl w:val="0"/>
        <w:numPr>
          <w:ilvl w:val="0"/>
          <w:numId w:val="79"/>
        </w:numPr>
        <w:suppressAutoHyphens w:val="0"/>
        <w:autoSpaceDN/>
        <w:spacing w:after="200" w:line="276" w:lineRule="auto"/>
        <w:ind w:left="-709" w:firstLine="360"/>
        <w:contextualSpacing/>
        <w:jc w:val="left"/>
      </w:pPr>
      <w:r w:rsidRPr="00FF7495">
        <w:t xml:space="preserve">Справка из учреждения </w:t>
      </w:r>
      <w:proofErr w:type="gramStart"/>
      <w:r w:rsidRPr="00FF7495">
        <w:t>медико-социальной</w:t>
      </w:r>
      <w:proofErr w:type="gramEnd"/>
      <w:r w:rsidRPr="00FF7495">
        <w:t xml:space="preserve"> экспертизы или медицинское заключение;</w:t>
      </w:r>
    </w:p>
    <w:p w:rsidR="00FF7495" w:rsidRPr="00FF7495" w:rsidRDefault="00FF7495" w:rsidP="00B24AA5">
      <w:pPr>
        <w:widowControl w:val="0"/>
        <w:numPr>
          <w:ilvl w:val="0"/>
          <w:numId w:val="79"/>
        </w:numPr>
        <w:suppressAutoHyphens w:val="0"/>
        <w:autoSpaceDN/>
        <w:spacing w:after="200" w:line="276" w:lineRule="auto"/>
        <w:contextualSpacing/>
        <w:jc w:val="left"/>
      </w:pPr>
      <w:r w:rsidRPr="00FF7495">
        <w:t>Выписной эпикриз из истории болезни в случае стационарного лечения по форме 027/у.</w:t>
      </w:r>
    </w:p>
    <w:p w:rsidR="00FF7495" w:rsidRPr="00FF7495" w:rsidRDefault="00FF7495" w:rsidP="00FF7495">
      <w:pPr>
        <w:widowControl w:val="0"/>
        <w:suppressAutoHyphens w:val="0"/>
        <w:autoSpaceDN/>
      </w:pPr>
      <w:r w:rsidRPr="00FF7495">
        <w:t>4.4. При наступлении события, указанного в подпункте 3.1.3 настоящего Описания объекта заку</w:t>
      </w:r>
      <w:r w:rsidRPr="00FF7495">
        <w:t>п</w:t>
      </w:r>
      <w:r w:rsidRPr="00FF7495">
        <w:t>ки, представляется Исполнителю:</w:t>
      </w:r>
    </w:p>
    <w:p w:rsidR="00FF7495" w:rsidRPr="00FF7495" w:rsidRDefault="00FF7495" w:rsidP="00B24AA5">
      <w:pPr>
        <w:widowControl w:val="0"/>
        <w:numPr>
          <w:ilvl w:val="0"/>
          <w:numId w:val="80"/>
        </w:numPr>
        <w:suppressAutoHyphens w:val="0"/>
        <w:autoSpaceDN/>
        <w:spacing w:after="200" w:line="276" w:lineRule="auto"/>
        <w:jc w:val="left"/>
        <w:rPr>
          <w:rFonts w:eastAsia="Times New Roman"/>
        </w:rPr>
      </w:pPr>
      <w:r w:rsidRPr="00FF7495">
        <w:rPr>
          <w:rFonts w:eastAsia="Times New Roman"/>
        </w:rPr>
        <w:t>Страховой полис Застрахованного лица;</w:t>
      </w:r>
    </w:p>
    <w:p w:rsidR="00FF7495" w:rsidRPr="00FF7495" w:rsidRDefault="00FF7495" w:rsidP="00B24AA5">
      <w:pPr>
        <w:widowControl w:val="0"/>
        <w:numPr>
          <w:ilvl w:val="0"/>
          <w:numId w:val="80"/>
        </w:numPr>
        <w:suppressAutoHyphens w:val="0"/>
        <w:autoSpaceDN/>
        <w:spacing w:after="200" w:line="276" w:lineRule="auto"/>
        <w:jc w:val="left"/>
        <w:rPr>
          <w:rFonts w:eastAsia="Times New Roman"/>
        </w:rPr>
      </w:pPr>
      <w:r w:rsidRPr="00FF7495">
        <w:rPr>
          <w:rFonts w:eastAsia="Times New Roman"/>
        </w:rPr>
        <w:t>Заявление о страховой выплате;</w:t>
      </w:r>
    </w:p>
    <w:p w:rsidR="00FF7495" w:rsidRPr="00FF7495" w:rsidRDefault="00FF7495" w:rsidP="00B24AA5">
      <w:pPr>
        <w:widowControl w:val="0"/>
        <w:numPr>
          <w:ilvl w:val="0"/>
          <w:numId w:val="80"/>
        </w:numPr>
        <w:suppressAutoHyphens w:val="0"/>
        <w:autoSpaceDN/>
        <w:spacing w:after="200" w:line="276" w:lineRule="auto"/>
        <w:jc w:val="left"/>
        <w:rPr>
          <w:rFonts w:eastAsia="Times New Roman"/>
        </w:rPr>
      </w:pPr>
      <w:r w:rsidRPr="00FF7495">
        <w:rPr>
          <w:rFonts w:eastAsia="Times New Roman"/>
        </w:rPr>
        <w:t>Документ, удостоверяющий личность;</w:t>
      </w:r>
    </w:p>
    <w:p w:rsidR="00FF7495" w:rsidRPr="00FF7495" w:rsidRDefault="00FF7495" w:rsidP="00B24AA5">
      <w:pPr>
        <w:widowControl w:val="0"/>
        <w:numPr>
          <w:ilvl w:val="0"/>
          <w:numId w:val="80"/>
        </w:numPr>
        <w:suppressAutoHyphens w:val="0"/>
        <w:autoSpaceDN/>
        <w:spacing w:after="200" w:line="276" w:lineRule="auto"/>
        <w:ind w:left="-709" w:firstLine="418"/>
        <w:jc w:val="left"/>
        <w:rPr>
          <w:rFonts w:eastAsia="Times New Roman"/>
        </w:rPr>
      </w:pPr>
      <w:r w:rsidRPr="00FF7495">
        <w:rPr>
          <w:rFonts w:eastAsia="Times New Roman"/>
        </w:rPr>
        <w:t>Выданный медицинским учреждением здравоохранения документ о лечении по поводу травмы, в котором должны быть указаны дата и обстоятельства события, диагноз, длительность лечения, результаты лечебно</w:t>
      </w:r>
      <w:r w:rsidRPr="00FF7495">
        <w:rPr>
          <w:rFonts w:eastAsia="Times New Roman"/>
        </w:rPr>
        <w:softHyphen/>
        <w:t>-диагностических (медицинских мероприятий);</w:t>
      </w:r>
    </w:p>
    <w:p w:rsidR="00FF7495" w:rsidRPr="00FF7495" w:rsidRDefault="00FF7495" w:rsidP="00B24AA5">
      <w:pPr>
        <w:widowControl w:val="0"/>
        <w:numPr>
          <w:ilvl w:val="0"/>
          <w:numId w:val="80"/>
        </w:numPr>
        <w:suppressAutoHyphens w:val="0"/>
        <w:autoSpaceDN/>
        <w:spacing w:after="200" w:line="276" w:lineRule="auto"/>
        <w:ind w:left="-709" w:firstLine="418"/>
        <w:jc w:val="left"/>
        <w:rPr>
          <w:rFonts w:eastAsia="Times New Roman"/>
        </w:rPr>
      </w:pPr>
      <w:r w:rsidRPr="00FF7495">
        <w:rPr>
          <w:rFonts w:eastAsia="Times New Roman"/>
        </w:rPr>
        <w:t>Выписной эпикриз из истории болезни в случае стационарного лечения по форме 027/у.</w:t>
      </w:r>
    </w:p>
    <w:p w:rsidR="00FF7495" w:rsidRPr="00FF7495" w:rsidRDefault="00FF7495" w:rsidP="00FF7495">
      <w:pPr>
        <w:widowControl w:val="0"/>
        <w:suppressAutoHyphens w:val="0"/>
        <w:autoSpaceDN/>
      </w:pPr>
      <w:r w:rsidRPr="00FF7495">
        <w:t xml:space="preserve"> 4.5. При наступлении событий, указанных в подпункте 3.1.4 настоящего Описания объекта заку</w:t>
      </w:r>
      <w:r w:rsidRPr="00FF7495">
        <w:t>п</w:t>
      </w:r>
      <w:r w:rsidRPr="00FF7495">
        <w:t>ки представляется Исполнителю:</w:t>
      </w:r>
    </w:p>
    <w:p w:rsidR="00FF7495" w:rsidRPr="00FF7495" w:rsidRDefault="00FF7495" w:rsidP="00B24AA5">
      <w:pPr>
        <w:widowControl w:val="0"/>
        <w:numPr>
          <w:ilvl w:val="0"/>
          <w:numId w:val="80"/>
        </w:numPr>
        <w:suppressAutoHyphens w:val="0"/>
        <w:autoSpaceDN/>
        <w:spacing w:after="200" w:line="276" w:lineRule="auto"/>
        <w:jc w:val="left"/>
        <w:rPr>
          <w:rFonts w:eastAsia="Times New Roman"/>
        </w:rPr>
      </w:pPr>
      <w:r w:rsidRPr="00FF7495">
        <w:rPr>
          <w:rFonts w:eastAsia="Times New Roman"/>
        </w:rPr>
        <w:t>Страховой полис Застрахованного лица;</w:t>
      </w:r>
    </w:p>
    <w:p w:rsidR="00FF7495" w:rsidRPr="00FF7495" w:rsidRDefault="00FF7495" w:rsidP="00B24AA5">
      <w:pPr>
        <w:widowControl w:val="0"/>
        <w:numPr>
          <w:ilvl w:val="0"/>
          <w:numId w:val="80"/>
        </w:numPr>
        <w:suppressAutoHyphens w:val="0"/>
        <w:autoSpaceDN/>
        <w:spacing w:after="200" w:line="276" w:lineRule="auto"/>
        <w:jc w:val="left"/>
        <w:rPr>
          <w:rFonts w:eastAsia="Times New Roman"/>
        </w:rPr>
      </w:pPr>
      <w:r w:rsidRPr="00FF7495">
        <w:rPr>
          <w:rFonts w:eastAsia="Times New Roman"/>
        </w:rPr>
        <w:t>Заявление о страховой выплате;</w:t>
      </w:r>
    </w:p>
    <w:p w:rsidR="00FF7495" w:rsidRPr="00FF7495" w:rsidRDefault="00FF7495" w:rsidP="00B24AA5">
      <w:pPr>
        <w:widowControl w:val="0"/>
        <w:numPr>
          <w:ilvl w:val="0"/>
          <w:numId w:val="80"/>
        </w:numPr>
        <w:suppressAutoHyphens w:val="0"/>
        <w:autoSpaceDN/>
        <w:spacing w:after="200" w:line="276" w:lineRule="auto"/>
        <w:jc w:val="left"/>
        <w:rPr>
          <w:rFonts w:eastAsia="Times New Roman"/>
        </w:rPr>
      </w:pPr>
      <w:r w:rsidRPr="00FF7495">
        <w:rPr>
          <w:rFonts w:eastAsia="Times New Roman"/>
        </w:rPr>
        <w:lastRenderedPageBreak/>
        <w:t>Документ, удостоверяющий личность;</w:t>
      </w:r>
    </w:p>
    <w:p w:rsidR="00FF7495" w:rsidRPr="00FF7495" w:rsidRDefault="00FF7495" w:rsidP="00B24AA5">
      <w:pPr>
        <w:widowControl w:val="0"/>
        <w:numPr>
          <w:ilvl w:val="0"/>
          <w:numId w:val="80"/>
        </w:numPr>
        <w:suppressAutoHyphens w:val="0"/>
        <w:autoSpaceDN/>
        <w:spacing w:after="200" w:line="276" w:lineRule="auto"/>
        <w:jc w:val="left"/>
        <w:rPr>
          <w:rFonts w:eastAsia="Times New Roman"/>
        </w:rPr>
      </w:pPr>
      <w:r w:rsidRPr="00FF7495">
        <w:rPr>
          <w:rFonts w:eastAsia="Times New Roman"/>
        </w:rPr>
        <w:t>Выписной эпикриз из истории болезни в случае стационарного лечения по форме 027/у;</w:t>
      </w:r>
    </w:p>
    <w:p w:rsidR="00FF7495" w:rsidRPr="00FF7495" w:rsidRDefault="00FF7495" w:rsidP="00B24AA5">
      <w:pPr>
        <w:widowControl w:val="0"/>
        <w:numPr>
          <w:ilvl w:val="0"/>
          <w:numId w:val="80"/>
        </w:numPr>
        <w:suppressAutoHyphens w:val="0"/>
        <w:autoSpaceDN/>
        <w:spacing w:after="200" w:line="276" w:lineRule="auto"/>
        <w:ind w:left="-709" w:firstLine="418"/>
        <w:jc w:val="left"/>
        <w:rPr>
          <w:rFonts w:eastAsia="Times New Roman"/>
        </w:rPr>
      </w:pPr>
      <w:r w:rsidRPr="00FF7495">
        <w:rPr>
          <w:rFonts w:eastAsia="Times New Roman"/>
        </w:rPr>
        <w:t xml:space="preserve">Справка </w:t>
      </w:r>
      <w:proofErr w:type="gramStart"/>
      <w:r w:rsidRPr="00FF7495">
        <w:rPr>
          <w:rFonts w:eastAsia="Times New Roman"/>
        </w:rPr>
        <w:t>медико-социальной</w:t>
      </w:r>
      <w:proofErr w:type="gramEnd"/>
      <w:r w:rsidRPr="00FF7495">
        <w:rPr>
          <w:rFonts w:eastAsia="Times New Roman"/>
        </w:rPr>
        <w:t xml:space="preserve"> экспертизы (при установлении инвалидности вследствие професси</w:t>
      </w:r>
      <w:r w:rsidRPr="00FF7495">
        <w:rPr>
          <w:rFonts w:eastAsia="Times New Roman"/>
        </w:rPr>
        <w:t>о</w:t>
      </w:r>
      <w:r w:rsidRPr="00FF7495">
        <w:rPr>
          <w:rFonts w:eastAsia="Times New Roman"/>
        </w:rPr>
        <w:t>нального заболевания).</w:t>
      </w:r>
    </w:p>
    <w:p w:rsidR="00FF7495" w:rsidRPr="00FF7495" w:rsidRDefault="00FF7495" w:rsidP="00FF7495">
      <w:pPr>
        <w:widowControl w:val="0"/>
        <w:suppressAutoHyphens w:val="0"/>
        <w:autoSpaceDN/>
      </w:pPr>
      <w:r w:rsidRPr="00FF7495">
        <w:t xml:space="preserve"> 4.6. При необходимости Исполнитель запрашивает сведения, касающиеся страхового случая, у правоохранительных органов, банков, медицинских учреждений и других организаций, а также вправе самостоятельно выяснять причины и обстоятельства страхового случая.</w:t>
      </w:r>
    </w:p>
    <w:p w:rsidR="00FF7495" w:rsidRPr="00FF7495" w:rsidRDefault="00FF7495" w:rsidP="00FF7495">
      <w:pPr>
        <w:widowControl w:val="0"/>
        <w:suppressAutoHyphens w:val="0"/>
        <w:autoSpaceDN/>
      </w:pPr>
      <w:r w:rsidRPr="00FF7495">
        <w:t>4.7. В случае если по факту несчастного случая возбуждено уголовное дело или производство о наложении административных взысканий на Застрахованное лицо, Исполнитель имеет право о</w:t>
      </w:r>
      <w:r w:rsidRPr="00FF7495">
        <w:t>т</w:t>
      </w:r>
      <w:r w:rsidRPr="00FF7495">
        <w:t>срочить решение вопроса о выплате причитающихся сумм до дня принятия соответствующего решения компетентными органами.</w:t>
      </w:r>
    </w:p>
    <w:p w:rsidR="00FF7495" w:rsidRPr="00FF7495" w:rsidRDefault="00FF7495" w:rsidP="00FF7495">
      <w:pPr>
        <w:widowControl w:val="0"/>
        <w:suppressAutoHyphens w:val="0"/>
        <w:autoSpaceDN/>
      </w:pPr>
      <w:r w:rsidRPr="00FF7495">
        <w:t>4.8. Исполнитель имеет право проверять сообщаемую ему Заказчиком, Застрахованным лицам, Выгодоприобретателем и их наследниками, а также ставшую известной Исполнителю информ</w:t>
      </w:r>
      <w:r w:rsidRPr="00FF7495">
        <w:t>а</w:t>
      </w:r>
      <w:r w:rsidRPr="00FF7495">
        <w:t>цию, которая имеет отношение к настоящему Контракту.</w:t>
      </w:r>
    </w:p>
    <w:p w:rsidR="00FF7495" w:rsidRPr="00FF7495" w:rsidRDefault="00FF7495" w:rsidP="00FF7495">
      <w:pPr>
        <w:widowControl w:val="0"/>
        <w:suppressAutoHyphens w:val="0"/>
        <w:autoSpaceDN/>
      </w:pPr>
      <w:r w:rsidRPr="00FF7495">
        <w:t>4.9. Исполнитель имеет право отказать в выплате страхового обеспечения, если Заказчиком (З</w:t>
      </w:r>
      <w:r w:rsidRPr="00FF7495">
        <w:t>а</w:t>
      </w:r>
      <w:r w:rsidRPr="00FF7495">
        <w:t>страхованным лицом) не предоставлены документы, необходимые для установления причин стр</w:t>
      </w:r>
      <w:r w:rsidRPr="00FF7495">
        <w:t>а</w:t>
      </w:r>
      <w:r w:rsidRPr="00FF7495">
        <w:t>хового случая:</w:t>
      </w:r>
    </w:p>
    <w:p w:rsidR="00FF7495" w:rsidRPr="00FF7495" w:rsidRDefault="00FF7495" w:rsidP="00B24AA5">
      <w:pPr>
        <w:widowControl w:val="0"/>
        <w:numPr>
          <w:ilvl w:val="0"/>
          <w:numId w:val="80"/>
        </w:numPr>
        <w:suppressAutoHyphens w:val="0"/>
        <w:autoSpaceDN/>
        <w:spacing w:after="200" w:line="276" w:lineRule="auto"/>
        <w:contextualSpacing/>
        <w:jc w:val="left"/>
      </w:pPr>
      <w:r w:rsidRPr="00FF7495">
        <w:t>в течение 6 (Шести) месяцев после получения официального запроса Исполнителя;</w:t>
      </w:r>
    </w:p>
    <w:p w:rsidR="00FF7495" w:rsidRPr="00FF7495" w:rsidRDefault="00FF7495" w:rsidP="00B24AA5">
      <w:pPr>
        <w:widowControl w:val="0"/>
        <w:numPr>
          <w:ilvl w:val="0"/>
          <w:numId w:val="80"/>
        </w:numPr>
        <w:suppressAutoHyphens w:val="0"/>
        <w:autoSpaceDN/>
        <w:spacing w:after="200" w:line="276" w:lineRule="auto"/>
        <w:ind w:left="-709" w:firstLine="418"/>
        <w:contextualSpacing/>
        <w:jc w:val="left"/>
      </w:pPr>
      <w:r w:rsidRPr="00FF7495">
        <w:t>в течение 10 (Десяти) месяцев после окончания лечения или завершения острой стадии заболев</w:t>
      </w:r>
      <w:r w:rsidRPr="00FF7495">
        <w:t>а</w:t>
      </w:r>
      <w:r w:rsidRPr="00FF7495">
        <w:t>ния.</w:t>
      </w:r>
    </w:p>
    <w:p w:rsidR="00FF7495" w:rsidRPr="00FF7495" w:rsidRDefault="00FF7495" w:rsidP="00FF7495">
      <w:pPr>
        <w:widowControl w:val="0"/>
        <w:suppressAutoHyphens w:val="0"/>
        <w:autoSpaceDN/>
      </w:pPr>
      <w:r w:rsidRPr="00FF7495">
        <w:t>4.10. Страховая выплата может быть произведена путем перечисления на имя Застрахованного лица (Выгодоприобретателя) в отделении банка, переводом по почте за счет получателя или наличными деньгами из кассы Исполнителя.</w:t>
      </w:r>
    </w:p>
    <w:p w:rsidR="00FF7495" w:rsidRPr="00FF7495" w:rsidRDefault="00FF7495" w:rsidP="00FF7495">
      <w:pPr>
        <w:widowControl w:val="0"/>
        <w:suppressAutoHyphens w:val="0"/>
        <w:autoSpaceDN/>
      </w:pPr>
      <w:r w:rsidRPr="00FF7495">
        <w:t>4.11. Застрахованное лицо в срок, не превышающий 30 (Тридцати) дней со дня причинения вреда жизни и здоровью Застрахованного лица, уведомить Исполнителя путем подачи заявления о стр</w:t>
      </w:r>
      <w:r w:rsidRPr="00FF7495">
        <w:t>а</w:t>
      </w:r>
      <w:r w:rsidRPr="00FF7495">
        <w:t>ховом событии по форме, установленной Исполнителем, и представить документы Исполнителю.</w:t>
      </w:r>
    </w:p>
    <w:p w:rsidR="00FF7495" w:rsidRPr="00FF7495" w:rsidRDefault="00FF7495" w:rsidP="00FF7495">
      <w:pPr>
        <w:widowControl w:val="0"/>
        <w:suppressAutoHyphens w:val="0"/>
        <w:autoSpaceDN/>
        <w:rPr>
          <w:b/>
        </w:rPr>
      </w:pPr>
    </w:p>
    <w:p w:rsidR="00FF7495" w:rsidRPr="00FF7495" w:rsidRDefault="00FF7495" w:rsidP="00FF7495">
      <w:pPr>
        <w:widowControl w:val="0"/>
        <w:suppressAutoHyphens w:val="0"/>
        <w:autoSpaceDN/>
        <w:rPr>
          <w:b/>
        </w:rPr>
      </w:pPr>
      <w:r w:rsidRPr="00FF7495">
        <w:rPr>
          <w:b/>
        </w:rPr>
        <w:t>5. Дополнительные требования</w:t>
      </w:r>
    </w:p>
    <w:p w:rsidR="00FF7495" w:rsidRPr="00FF7495" w:rsidRDefault="00FF7495" w:rsidP="00FF7495">
      <w:pPr>
        <w:widowControl w:val="0"/>
        <w:suppressAutoHyphens w:val="0"/>
        <w:autoSpaceDN/>
      </w:pPr>
      <w:r w:rsidRPr="00FF7495">
        <w:t>5.1. О необходимости включения, исключения, одновременного исключения и включения Застр</w:t>
      </w:r>
      <w:r w:rsidRPr="00FF7495">
        <w:t>а</w:t>
      </w:r>
      <w:r w:rsidRPr="00FF7495">
        <w:t>хованных лиц в список Застрахованных лиц Заказчик  извещает Исполнителя письменно по эле</w:t>
      </w:r>
      <w:r w:rsidRPr="00FF7495">
        <w:t>к</w:t>
      </w:r>
      <w:r w:rsidRPr="00FF7495">
        <w:t>тронной почте Исполнителя, указанной в Контракте. Исполнитель обязан в срок не позднее 5 (П</w:t>
      </w:r>
      <w:r w:rsidRPr="00FF7495">
        <w:t>я</w:t>
      </w:r>
      <w:r w:rsidRPr="00FF7495">
        <w:t>ти) рабочих дней с момента получения извещения Заказчика рассмотреть извещение и предст</w:t>
      </w:r>
      <w:r w:rsidRPr="00FF7495">
        <w:t>а</w:t>
      </w:r>
      <w:r w:rsidRPr="00FF7495">
        <w:t>вить на согласование проект дополнительного соглашения к Контракту об изменении списка З</w:t>
      </w:r>
      <w:r w:rsidRPr="00FF7495">
        <w:t>а</w:t>
      </w:r>
      <w:r w:rsidRPr="00FF7495">
        <w:t xml:space="preserve">страхованных лиц с расчетами.  </w:t>
      </w:r>
    </w:p>
    <w:p w:rsidR="00FF7495" w:rsidRPr="00FF7495" w:rsidRDefault="00FF7495" w:rsidP="00FF7495">
      <w:pPr>
        <w:widowControl w:val="0"/>
        <w:suppressAutoHyphens w:val="0"/>
        <w:autoSpaceDN/>
      </w:pPr>
      <w:r w:rsidRPr="00FF7495">
        <w:t>5.2. Действие страхового полиса распространяется или прекращается в отношении Застрахова</w:t>
      </w:r>
      <w:r w:rsidRPr="00FF7495">
        <w:t>н</w:t>
      </w:r>
      <w:r w:rsidRPr="00FF7495">
        <w:t>ных лих, включенных, замененных или исключенных соответственно из списка Застрахованных лиц после предоставления Исполнителю Заказчиком соответствующих изменений и дополнений к списку Застрахованных лиц и подписания соответствующего дополнительного соглашения.</w:t>
      </w:r>
    </w:p>
    <w:p w:rsidR="00FF7495" w:rsidRPr="00FF7495" w:rsidRDefault="00FF7495" w:rsidP="00FF7495">
      <w:pPr>
        <w:widowControl w:val="0"/>
        <w:suppressAutoHyphens w:val="0"/>
        <w:autoSpaceDN/>
      </w:pPr>
      <w:r w:rsidRPr="00FF7495">
        <w:t>5.3. Замена, включение и исключение (в результате приема или увольнения лиц) из списка Застр</w:t>
      </w:r>
      <w:r w:rsidRPr="00FF7495">
        <w:t>а</w:t>
      </w:r>
      <w:r w:rsidRPr="00FF7495">
        <w:t>хованных лиц, происходит путем подписания дополнительных соглашений, заключенных между Исполнителем и Заказчиком, по мере их возникновения, в пределах установленной Контрактом страховой премии.</w:t>
      </w:r>
    </w:p>
    <w:p w:rsidR="00FF7495" w:rsidRPr="00FF7495" w:rsidRDefault="00FF7495" w:rsidP="00FF7495">
      <w:pPr>
        <w:widowControl w:val="0"/>
        <w:suppressAutoHyphens w:val="0"/>
        <w:autoSpaceDN/>
      </w:pPr>
      <w:r w:rsidRPr="00FF7495">
        <w:t>Включение в список Застрахованных лиц нового лица, возможно только при условии, если в спи</w:t>
      </w:r>
      <w:r w:rsidRPr="00FF7495">
        <w:t>с</w:t>
      </w:r>
      <w:r w:rsidRPr="00FF7495">
        <w:t>ке на момент включения нового лица указанная должность имела статус «вакантная».</w:t>
      </w:r>
    </w:p>
    <w:p w:rsidR="00FF7495" w:rsidRPr="00FF7495" w:rsidRDefault="00FF7495" w:rsidP="00FF7495">
      <w:pPr>
        <w:widowControl w:val="0"/>
        <w:suppressAutoHyphens w:val="0"/>
        <w:autoSpaceDN/>
      </w:pPr>
      <w:r w:rsidRPr="00FF7495">
        <w:t>5.5. При включении в список Застрахованных лиц нового лица, Исполнитель производит расчет страховой премии, подлежащей оплате Заказчиком, с учетом срока, оставшегося до даты оконч</w:t>
      </w:r>
      <w:r w:rsidRPr="00FF7495">
        <w:t>а</w:t>
      </w:r>
      <w:r w:rsidRPr="00FF7495">
        <w:t>ния действия Контракта (в пределах суммы страховой премии). При этом размер страховой су</w:t>
      </w:r>
      <w:r w:rsidRPr="00FF7495">
        <w:t>м</w:t>
      </w:r>
      <w:r w:rsidRPr="00FF7495">
        <w:t xml:space="preserve">мы, установленной по данной должности, остается неизменный. </w:t>
      </w:r>
    </w:p>
    <w:p w:rsidR="00FF7495" w:rsidRPr="00FF7495" w:rsidRDefault="00FF7495" w:rsidP="00FF7495">
      <w:pPr>
        <w:widowControl w:val="0"/>
        <w:suppressAutoHyphens w:val="0"/>
        <w:autoSpaceDN/>
      </w:pPr>
      <w:r w:rsidRPr="00FF7495">
        <w:t>5.6. При исключении из списка Застрахованного лица, Исполнитель производит расчет страховой премии, подлежащей возврату Заказчику, с учетом срока, оставшегося до даты окончания де</w:t>
      </w:r>
      <w:r w:rsidRPr="00FF7495">
        <w:t>й</w:t>
      </w:r>
      <w:r w:rsidRPr="00FF7495">
        <w:t>ствия Контракта (в пределах суммы страховой премии).</w:t>
      </w:r>
    </w:p>
    <w:p w:rsidR="00FF7495" w:rsidRPr="00FF7495" w:rsidRDefault="00FF7495" w:rsidP="00FF7495">
      <w:pPr>
        <w:widowControl w:val="0"/>
        <w:suppressAutoHyphens w:val="0"/>
        <w:autoSpaceDN/>
      </w:pPr>
      <w:r w:rsidRPr="00FF7495">
        <w:t>5.7. Замена в списке Застрахованных лиц выбывшего Застрахованного лица новым лицом, во</w:t>
      </w:r>
      <w:r w:rsidRPr="00FF7495">
        <w:t>з</w:t>
      </w:r>
      <w:r w:rsidRPr="00FF7495">
        <w:t xml:space="preserve">можно только при отсутствии ранее произведенных выплат выбывающему Застрахованному лицу </w:t>
      </w:r>
      <w:r w:rsidRPr="00FF7495">
        <w:lastRenderedPageBreak/>
        <w:t>(Выгодоприобретателю). В указанном случае пересчет суммы страховой премии Исполнителем не производится. Размер страховой суммы на Застрахованное лицо, введенное по замене, остается также неизменным.</w:t>
      </w:r>
    </w:p>
    <w:p w:rsidR="00FF7495" w:rsidRPr="00FF7495" w:rsidRDefault="00FF7495" w:rsidP="00FF7495">
      <w:pPr>
        <w:widowControl w:val="0"/>
        <w:suppressAutoHyphens w:val="0"/>
        <w:autoSpaceDN/>
      </w:pPr>
      <w:r w:rsidRPr="00FF7495">
        <w:t>5.8. Возврат части страховой премии производится только в случае исключения из списка Застр</w:t>
      </w:r>
      <w:r w:rsidRPr="00FF7495">
        <w:t>а</w:t>
      </w:r>
      <w:r w:rsidRPr="00FF7495">
        <w:t>хованного лица, в отношении которого Исполнитель не осуществлял страховые выплаты.</w:t>
      </w:r>
    </w:p>
    <w:p w:rsidR="00FF7495" w:rsidRPr="00FF7495" w:rsidRDefault="00FF7495" w:rsidP="00FF7495">
      <w:pPr>
        <w:widowControl w:val="0"/>
        <w:suppressAutoHyphens w:val="0"/>
        <w:autoSpaceDN/>
      </w:pPr>
      <w:r w:rsidRPr="00FF7495">
        <w:t>5.9. В случаях, когда Исполнитель осуществлял страховые выплаты по исключенному Застрах</w:t>
      </w:r>
      <w:r w:rsidRPr="00FF7495">
        <w:t>о</w:t>
      </w:r>
      <w:r w:rsidRPr="00FF7495">
        <w:t>ванному лицу, изменения в список Застрахованных лиц производятся без возврата части страх</w:t>
      </w:r>
      <w:r w:rsidRPr="00FF7495">
        <w:t>о</w:t>
      </w:r>
      <w:r w:rsidRPr="00FF7495">
        <w:t>вой премии.</w:t>
      </w:r>
    </w:p>
    <w:p w:rsidR="00FF7495" w:rsidRPr="00FF7495" w:rsidRDefault="00FF7495" w:rsidP="00FF7495">
      <w:pPr>
        <w:widowControl w:val="0"/>
        <w:suppressAutoHyphens w:val="0"/>
        <w:autoSpaceDN/>
      </w:pPr>
      <w:r w:rsidRPr="00FF7495">
        <w:t>5.10. За три рабочих дня до окончания срока действия Контракта Стороны проводят сверку расч</w:t>
      </w:r>
      <w:r w:rsidRPr="00FF7495">
        <w:t>е</w:t>
      </w:r>
      <w:r w:rsidRPr="00FF7495">
        <w:t>тов с учетом заключенных дополнительных соглашений к Контракту по фактически Застрахова</w:t>
      </w:r>
      <w:r w:rsidRPr="00FF7495">
        <w:t>н</w:t>
      </w:r>
      <w:r w:rsidRPr="00FF7495">
        <w:t>ным лицам на момент окончания периода страхования.</w:t>
      </w:r>
    </w:p>
    <w:p w:rsidR="00FF7495" w:rsidRPr="00FF7495" w:rsidRDefault="00FF7495" w:rsidP="00FF7495">
      <w:pPr>
        <w:widowControl w:val="0"/>
        <w:suppressAutoHyphens w:val="0"/>
        <w:autoSpaceDN/>
      </w:pPr>
      <w:r w:rsidRPr="00FF7495">
        <w:t>5.11. В случае возврата денежных средств Заказчику по итогам произведенной сверки, Исполн</w:t>
      </w:r>
      <w:r w:rsidRPr="00FF7495">
        <w:t>и</w:t>
      </w:r>
      <w:r w:rsidRPr="00FF7495">
        <w:t>тель обязан перечислить их в течение 10 (Десяти) дней с момента окончания периода страхования.</w:t>
      </w:r>
    </w:p>
    <w:p w:rsidR="00FF7495" w:rsidRPr="00FF7495" w:rsidRDefault="00FF7495" w:rsidP="00FF7495">
      <w:pPr>
        <w:widowControl w:val="0"/>
        <w:suppressAutoHyphens w:val="0"/>
        <w:autoSpaceDN/>
        <w:ind w:right="200"/>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Default="00FF7495"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Default="008D6464" w:rsidP="00FF7495">
      <w:pPr>
        <w:widowControl w:val="0"/>
        <w:suppressAutoHyphens w:val="0"/>
        <w:autoSpaceDN/>
        <w:jc w:val="right"/>
        <w:rPr>
          <w:rFonts w:eastAsia="Times New Roman"/>
        </w:rPr>
      </w:pPr>
    </w:p>
    <w:p w:rsidR="008D6464" w:rsidRPr="00FF7495" w:rsidRDefault="008D6464"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F7495">
      <w:pPr>
        <w:widowControl w:val="0"/>
        <w:suppressAutoHyphens w:val="0"/>
        <w:autoSpaceDN/>
        <w:jc w:val="right"/>
        <w:rPr>
          <w:rFonts w:eastAsia="Times New Roman"/>
        </w:rPr>
      </w:pPr>
    </w:p>
    <w:p w:rsidR="00FF7495" w:rsidRPr="00FF7495" w:rsidRDefault="00FF7495" w:rsidP="00FD15C4">
      <w:pPr>
        <w:widowControl w:val="0"/>
        <w:suppressAutoHyphens w:val="0"/>
        <w:autoSpaceDN/>
        <w:jc w:val="right"/>
        <w:rPr>
          <w:rFonts w:eastAsia="Times New Roman"/>
        </w:rPr>
      </w:pPr>
      <w:r w:rsidRPr="00FF7495">
        <w:rPr>
          <w:rFonts w:eastAsia="Times New Roman"/>
        </w:rPr>
        <w:lastRenderedPageBreak/>
        <w:t>Прилож</w:t>
      </w:r>
      <w:r w:rsidR="00FD15C4">
        <w:rPr>
          <w:rFonts w:eastAsia="Times New Roman"/>
        </w:rPr>
        <w:t>ение к Описанию объекта закупки</w:t>
      </w:r>
    </w:p>
    <w:p w:rsidR="00FF7495" w:rsidRPr="00FF7495" w:rsidRDefault="00FF7495" w:rsidP="00FF7495">
      <w:pPr>
        <w:widowControl w:val="0"/>
        <w:suppressAutoHyphens w:val="0"/>
        <w:autoSpaceDN/>
        <w:ind w:right="200"/>
        <w:jc w:val="center"/>
        <w:rPr>
          <w:rFonts w:eastAsia="Times New Roman"/>
        </w:rPr>
      </w:pPr>
    </w:p>
    <w:p w:rsidR="00FF7495" w:rsidRPr="00FF7495" w:rsidRDefault="00FF7495" w:rsidP="00FF7495">
      <w:pPr>
        <w:widowControl w:val="0"/>
        <w:suppressAutoHyphens w:val="0"/>
        <w:autoSpaceDN/>
        <w:ind w:right="200"/>
        <w:jc w:val="center"/>
        <w:rPr>
          <w:rFonts w:eastAsia="Times New Roman"/>
        </w:rPr>
      </w:pPr>
      <w:r w:rsidRPr="00FF7495">
        <w:rPr>
          <w:rFonts w:eastAsia="Times New Roman"/>
        </w:rPr>
        <w:t xml:space="preserve">Информация о штатной численности лиц, замещающих государственные должности в органах исполнительной власти Ленинградской области и государственных гражданских служащих, проходящих гражданскую службу в органах исполнительной власти Ленинградской области и аппаратах мировых судей Ленинградской области </w:t>
      </w:r>
    </w:p>
    <w:p w:rsidR="00FF7495" w:rsidRPr="00FF7495" w:rsidRDefault="00FF7495" w:rsidP="00FF7495">
      <w:pPr>
        <w:widowControl w:val="0"/>
        <w:suppressAutoHyphens w:val="0"/>
        <w:autoSpaceDN/>
        <w:ind w:right="200"/>
        <w:jc w:val="center"/>
        <w:rPr>
          <w:rFonts w:eastAsia="Times New Roman"/>
        </w:rPr>
      </w:pPr>
      <w:r w:rsidRPr="00FF7495">
        <w:rPr>
          <w:rFonts w:eastAsia="Times New Roman"/>
        </w:rPr>
        <w:t>по состоянию на 30 апреля 2025 года</w:t>
      </w:r>
    </w:p>
    <w:p w:rsidR="00FF7495" w:rsidRPr="00FF7495" w:rsidRDefault="00FF7495" w:rsidP="00FF7495">
      <w:pPr>
        <w:widowControl w:val="0"/>
        <w:suppressAutoHyphens w:val="0"/>
        <w:autoSpaceDN/>
        <w:ind w:right="200"/>
        <w:jc w:val="center"/>
        <w:rPr>
          <w:rFonts w:eastAsia="Times New Roman"/>
        </w:rPr>
      </w:pPr>
    </w:p>
    <w:tbl>
      <w:tblPr>
        <w:tblW w:w="10033" w:type="dxa"/>
        <w:tblInd w:w="-601" w:type="dxa"/>
        <w:tblLayout w:type="fixed"/>
        <w:tblLook w:val="04A0" w:firstRow="1" w:lastRow="0" w:firstColumn="1" w:lastColumn="0" w:noHBand="0" w:noVBand="1"/>
      </w:tblPr>
      <w:tblGrid>
        <w:gridCol w:w="1418"/>
        <w:gridCol w:w="3912"/>
        <w:gridCol w:w="1499"/>
        <w:gridCol w:w="3204"/>
      </w:tblGrid>
      <w:tr w:rsidR="00FF7495" w:rsidRPr="00FF7495" w:rsidTr="008D6464">
        <w:trPr>
          <w:trHeight w:val="1487"/>
        </w:trPr>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b/>
                <w:bCs/>
                <w:lang w:eastAsia="ru-RU"/>
              </w:rPr>
            </w:pPr>
            <w:r w:rsidRPr="00FF7495">
              <w:rPr>
                <w:rFonts w:eastAsia="Times New Roman"/>
                <w:b/>
                <w:bCs/>
                <w:lang w:eastAsia="ru-RU"/>
              </w:rPr>
              <w:t xml:space="preserve">Шифр </w:t>
            </w:r>
            <w:r w:rsidRPr="00FF7495">
              <w:rPr>
                <w:rFonts w:eastAsia="Times New Roman"/>
                <w:b/>
                <w:bCs/>
                <w:lang w:eastAsia="ru-RU"/>
              </w:rPr>
              <w:br/>
              <w:t>должности*</w:t>
            </w:r>
          </w:p>
        </w:tc>
        <w:tc>
          <w:tcPr>
            <w:tcW w:w="3912" w:type="dxa"/>
            <w:tcBorders>
              <w:top w:val="single" w:sz="4" w:space="0" w:color="auto"/>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b/>
                <w:bCs/>
                <w:lang w:eastAsia="ru-RU"/>
              </w:rPr>
            </w:pPr>
            <w:r w:rsidRPr="00FF7495">
              <w:rPr>
                <w:rFonts w:eastAsia="Times New Roman"/>
                <w:b/>
                <w:bCs/>
                <w:lang w:eastAsia="ru-RU"/>
              </w:rPr>
              <w:t xml:space="preserve"> Наименование штатной должности</w:t>
            </w:r>
          </w:p>
        </w:tc>
        <w:tc>
          <w:tcPr>
            <w:tcW w:w="1499" w:type="dxa"/>
            <w:tcBorders>
              <w:top w:val="single" w:sz="4" w:space="0" w:color="auto"/>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b/>
                <w:bCs/>
                <w:lang w:eastAsia="ru-RU"/>
              </w:rPr>
            </w:pPr>
            <w:r w:rsidRPr="00FF7495">
              <w:rPr>
                <w:rFonts w:eastAsia="Times New Roman"/>
                <w:b/>
                <w:bCs/>
                <w:lang w:eastAsia="ru-RU"/>
              </w:rPr>
              <w:t>Количество штатных должностей</w:t>
            </w:r>
          </w:p>
        </w:tc>
        <w:tc>
          <w:tcPr>
            <w:tcW w:w="3204" w:type="dxa"/>
            <w:tcBorders>
              <w:top w:val="single" w:sz="4" w:space="0" w:color="auto"/>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b/>
                <w:bCs/>
                <w:lang w:eastAsia="ru-RU"/>
              </w:rPr>
            </w:pPr>
            <w:r w:rsidRPr="00FF7495">
              <w:rPr>
                <w:rFonts w:eastAsia="Times New Roman"/>
                <w:b/>
                <w:bCs/>
                <w:lang w:eastAsia="ru-RU"/>
              </w:rPr>
              <w:t>Месячное денежное возн</w:t>
            </w:r>
            <w:r w:rsidRPr="00FF7495">
              <w:rPr>
                <w:rFonts w:eastAsia="Times New Roman"/>
                <w:b/>
                <w:bCs/>
                <w:lang w:eastAsia="ru-RU"/>
              </w:rPr>
              <w:t>а</w:t>
            </w:r>
            <w:r w:rsidRPr="00FF7495">
              <w:rPr>
                <w:rFonts w:eastAsia="Times New Roman"/>
                <w:b/>
                <w:bCs/>
                <w:lang w:eastAsia="ru-RU"/>
              </w:rPr>
              <w:t>граждение/Месячный дол</w:t>
            </w:r>
            <w:r w:rsidRPr="00FF7495">
              <w:rPr>
                <w:rFonts w:eastAsia="Times New Roman"/>
                <w:b/>
                <w:bCs/>
                <w:lang w:eastAsia="ru-RU"/>
              </w:rPr>
              <w:t>ж</w:t>
            </w:r>
            <w:r w:rsidRPr="00FF7495">
              <w:rPr>
                <w:rFonts w:eastAsia="Times New Roman"/>
                <w:b/>
                <w:bCs/>
                <w:lang w:eastAsia="ru-RU"/>
              </w:rPr>
              <w:t>ностной оклад с учетом и</w:t>
            </w:r>
            <w:r w:rsidRPr="00FF7495">
              <w:rPr>
                <w:rFonts w:eastAsia="Times New Roman"/>
                <w:b/>
                <w:bCs/>
                <w:lang w:eastAsia="ru-RU"/>
              </w:rPr>
              <w:t>н</w:t>
            </w:r>
            <w:r w:rsidRPr="00FF7495">
              <w:rPr>
                <w:rFonts w:eastAsia="Times New Roman"/>
                <w:b/>
                <w:bCs/>
                <w:lang w:eastAsia="ru-RU"/>
              </w:rPr>
              <w:t>дексации (рублей)</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Губернатор Ленинградской области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129 260,00 </w:t>
            </w:r>
          </w:p>
        </w:tc>
      </w:tr>
      <w:tr w:rsidR="00FF7495" w:rsidRPr="00FF7495" w:rsidTr="008D6464">
        <w:trPr>
          <w:trHeight w:val="13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Первый вице-губернатор Ленингра</w:t>
            </w:r>
            <w:r w:rsidRPr="00FF7495">
              <w:rPr>
                <w:rFonts w:eastAsia="Times New Roman"/>
                <w:lang w:eastAsia="ru-RU"/>
              </w:rPr>
              <w:t>д</w:t>
            </w:r>
            <w:r w:rsidRPr="00FF7495">
              <w:rPr>
                <w:rFonts w:eastAsia="Times New Roman"/>
                <w:lang w:eastAsia="ru-RU"/>
              </w:rPr>
              <w:t>ской области - руководитель Админ</w:t>
            </w:r>
            <w:r w:rsidRPr="00FF7495">
              <w:rPr>
                <w:rFonts w:eastAsia="Times New Roman"/>
                <w:lang w:eastAsia="ru-RU"/>
              </w:rPr>
              <w:t>и</w:t>
            </w:r>
            <w:r w:rsidRPr="00FF7495">
              <w:rPr>
                <w:rFonts w:eastAsia="Times New Roman"/>
                <w:lang w:eastAsia="ru-RU"/>
              </w:rPr>
              <w:t>страции Губернатора и Правительства Ленинградской области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110 055,00 </w:t>
            </w:r>
          </w:p>
        </w:tc>
      </w:tr>
      <w:tr w:rsidR="00FF7495" w:rsidRPr="00FF7495" w:rsidTr="008D6464">
        <w:trPr>
          <w:trHeight w:val="13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ГД </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Вице-губернатор Ленинградской обл</w:t>
            </w:r>
            <w:r w:rsidRPr="00FF7495">
              <w:rPr>
                <w:rFonts w:eastAsia="Times New Roman"/>
                <w:lang w:eastAsia="ru-RU"/>
              </w:rPr>
              <w:t>а</w:t>
            </w:r>
            <w:r w:rsidRPr="00FF7495">
              <w:rPr>
                <w:rFonts w:eastAsia="Times New Roman"/>
                <w:lang w:eastAsia="ru-RU"/>
              </w:rPr>
              <w:t>сти - представитель Губернатора в З</w:t>
            </w:r>
            <w:r w:rsidRPr="00FF7495">
              <w:rPr>
                <w:rFonts w:eastAsia="Times New Roman"/>
                <w:lang w:eastAsia="ru-RU"/>
              </w:rPr>
              <w:t>а</w:t>
            </w:r>
            <w:r w:rsidRPr="00FF7495">
              <w:rPr>
                <w:rFonts w:eastAsia="Times New Roman"/>
                <w:lang w:eastAsia="ru-RU"/>
              </w:rPr>
              <w:t>конодательном собрании Ленингра</w:t>
            </w:r>
            <w:r w:rsidRPr="00FF7495">
              <w:rPr>
                <w:rFonts w:eastAsia="Times New Roman"/>
                <w:lang w:eastAsia="ru-RU"/>
              </w:rPr>
              <w:t>д</w:t>
            </w:r>
            <w:r w:rsidRPr="00FF7495">
              <w:rPr>
                <w:rFonts w:eastAsia="Times New Roman"/>
                <w:lang w:eastAsia="ru-RU"/>
              </w:rPr>
              <w:t>ской области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99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Вице-губернатор Ленинградской обл</w:t>
            </w:r>
            <w:r w:rsidRPr="00FF7495">
              <w:rPr>
                <w:rFonts w:eastAsia="Times New Roman"/>
                <w:lang w:eastAsia="ru-RU"/>
              </w:rPr>
              <w:t>а</w:t>
            </w:r>
            <w:r w:rsidRPr="00FF7495">
              <w:rPr>
                <w:rFonts w:eastAsia="Times New Roman"/>
                <w:lang w:eastAsia="ru-RU"/>
              </w:rPr>
              <w:t>сти - председатель комитета правоп</w:t>
            </w:r>
            <w:r w:rsidRPr="00FF7495">
              <w:rPr>
                <w:rFonts w:eastAsia="Times New Roman"/>
                <w:lang w:eastAsia="ru-RU"/>
              </w:rPr>
              <w:t>о</w:t>
            </w:r>
            <w:r w:rsidRPr="00FF7495">
              <w:rPr>
                <w:rFonts w:eastAsia="Times New Roman"/>
                <w:lang w:eastAsia="ru-RU"/>
              </w:rPr>
              <w:t>рядка и безопасности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Вице-губернатор Ленинградской обл</w:t>
            </w:r>
            <w:r w:rsidRPr="00FF7495">
              <w:rPr>
                <w:rFonts w:eastAsia="Times New Roman"/>
                <w:lang w:eastAsia="ru-RU"/>
              </w:rPr>
              <w:t>а</w:t>
            </w:r>
            <w:r w:rsidRPr="00FF7495">
              <w:rPr>
                <w:rFonts w:eastAsia="Times New Roman"/>
                <w:lang w:eastAsia="ru-RU"/>
              </w:rPr>
              <w:t>сти по внутренней политике</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Вице-губернатор Ленинградской обл</w:t>
            </w:r>
            <w:r w:rsidRPr="00FF7495">
              <w:rPr>
                <w:rFonts w:eastAsia="Times New Roman"/>
                <w:lang w:eastAsia="ru-RU"/>
              </w:rPr>
              <w:t>а</w:t>
            </w:r>
            <w:r w:rsidRPr="00FF7495">
              <w:rPr>
                <w:rFonts w:eastAsia="Times New Roman"/>
                <w:lang w:eastAsia="ru-RU"/>
              </w:rPr>
              <w:t>сти - руководитель Представительства Губернатора и Правительства Лени</w:t>
            </w:r>
            <w:r w:rsidRPr="00FF7495">
              <w:rPr>
                <w:rFonts w:eastAsia="Times New Roman"/>
                <w:lang w:eastAsia="ru-RU"/>
              </w:rPr>
              <w:t>н</w:t>
            </w:r>
            <w:r w:rsidRPr="00FF7495">
              <w:rPr>
                <w:rFonts w:eastAsia="Times New Roman"/>
                <w:lang w:eastAsia="ru-RU"/>
              </w:rPr>
              <w:t>градской области при Правительстве Российской Федерации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99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Первый заместитель Председателя Правительства Ленинградской области - председатель комитета финансов</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110 055,00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Правител</w:t>
            </w:r>
            <w:r w:rsidRPr="00FF7495">
              <w:rPr>
                <w:rFonts w:eastAsia="Times New Roman"/>
                <w:lang w:eastAsia="ru-RU"/>
              </w:rPr>
              <w:t>ь</w:t>
            </w:r>
            <w:r w:rsidRPr="00FF7495">
              <w:rPr>
                <w:rFonts w:eastAsia="Times New Roman"/>
                <w:lang w:eastAsia="ru-RU"/>
              </w:rPr>
              <w:t>ства Ленинградской области - предс</w:t>
            </w:r>
            <w:r w:rsidRPr="00FF7495">
              <w:rPr>
                <w:rFonts w:eastAsia="Times New Roman"/>
                <w:lang w:eastAsia="ru-RU"/>
              </w:rPr>
              <w:t>е</w:t>
            </w:r>
            <w:r w:rsidRPr="00FF7495">
              <w:rPr>
                <w:rFonts w:eastAsia="Times New Roman"/>
                <w:lang w:eastAsia="ru-RU"/>
              </w:rPr>
              <w:t>датель комитета экономического ра</w:t>
            </w:r>
            <w:r w:rsidRPr="00FF7495">
              <w:rPr>
                <w:rFonts w:eastAsia="Times New Roman"/>
                <w:lang w:eastAsia="ru-RU"/>
              </w:rPr>
              <w:t>з</w:t>
            </w:r>
            <w:r w:rsidRPr="00FF7495">
              <w:rPr>
                <w:rFonts w:eastAsia="Times New Roman"/>
                <w:lang w:eastAsia="ru-RU"/>
              </w:rPr>
              <w:t>вития и инвестиционной деятельности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99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Правител</w:t>
            </w:r>
            <w:r w:rsidRPr="00FF7495">
              <w:rPr>
                <w:rFonts w:eastAsia="Times New Roman"/>
                <w:lang w:eastAsia="ru-RU"/>
              </w:rPr>
              <w:t>ь</w:t>
            </w:r>
            <w:r w:rsidRPr="00FF7495">
              <w:rPr>
                <w:rFonts w:eastAsia="Times New Roman"/>
                <w:lang w:eastAsia="ru-RU"/>
              </w:rPr>
              <w:t>ства Ленинградской области по соц</w:t>
            </w:r>
            <w:r w:rsidRPr="00FF7495">
              <w:rPr>
                <w:rFonts w:eastAsia="Times New Roman"/>
                <w:lang w:eastAsia="ru-RU"/>
              </w:rPr>
              <w:t>и</w:t>
            </w:r>
            <w:r w:rsidRPr="00FF7495">
              <w:rPr>
                <w:rFonts w:eastAsia="Times New Roman"/>
                <w:lang w:eastAsia="ru-RU"/>
              </w:rPr>
              <w:t>альным вопросам</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lastRenderedPageBreak/>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Правител</w:t>
            </w:r>
            <w:r w:rsidRPr="00FF7495">
              <w:rPr>
                <w:rFonts w:eastAsia="Times New Roman"/>
                <w:lang w:eastAsia="ru-RU"/>
              </w:rPr>
              <w:t>ь</w:t>
            </w:r>
            <w:r w:rsidRPr="00FF7495">
              <w:rPr>
                <w:rFonts w:eastAsia="Times New Roman"/>
                <w:lang w:eastAsia="ru-RU"/>
              </w:rPr>
              <w:t>ства Ленинградской области - предс</w:t>
            </w:r>
            <w:r w:rsidRPr="00FF7495">
              <w:rPr>
                <w:rFonts w:eastAsia="Times New Roman"/>
                <w:lang w:eastAsia="ru-RU"/>
              </w:rPr>
              <w:t>е</w:t>
            </w:r>
            <w:r w:rsidRPr="00FF7495">
              <w:rPr>
                <w:rFonts w:eastAsia="Times New Roman"/>
                <w:lang w:eastAsia="ru-RU"/>
              </w:rPr>
              <w:t>датель комитета по агропромышле</w:t>
            </w:r>
            <w:r w:rsidRPr="00FF7495">
              <w:rPr>
                <w:rFonts w:eastAsia="Times New Roman"/>
                <w:lang w:eastAsia="ru-RU"/>
              </w:rPr>
              <w:t>н</w:t>
            </w:r>
            <w:r w:rsidRPr="00FF7495">
              <w:rPr>
                <w:rFonts w:eastAsia="Times New Roman"/>
                <w:lang w:eastAsia="ru-RU"/>
              </w:rPr>
              <w:t xml:space="preserve">ному и </w:t>
            </w:r>
            <w:proofErr w:type="spellStart"/>
            <w:r w:rsidRPr="00FF7495">
              <w:rPr>
                <w:rFonts w:eastAsia="Times New Roman"/>
                <w:lang w:eastAsia="ru-RU"/>
              </w:rPr>
              <w:t>рыбохозяйственному</w:t>
            </w:r>
            <w:proofErr w:type="spellEnd"/>
            <w:r w:rsidRPr="00FF7495">
              <w:rPr>
                <w:rFonts w:eastAsia="Times New Roman"/>
                <w:lang w:eastAsia="ru-RU"/>
              </w:rPr>
              <w:t xml:space="preserve"> компле</w:t>
            </w:r>
            <w:r w:rsidRPr="00FF7495">
              <w:rPr>
                <w:rFonts w:eastAsia="Times New Roman"/>
                <w:lang w:eastAsia="ru-RU"/>
              </w:rPr>
              <w:t>к</w:t>
            </w:r>
            <w:r w:rsidRPr="00FF7495">
              <w:rPr>
                <w:rFonts w:eastAsia="Times New Roman"/>
                <w:lang w:eastAsia="ru-RU"/>
              </w:rPr>
              <w:t>су</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13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Правител</w:t>
            </w:r>
            <w:r w:rsidRPr="00FF7495">
              <w:rPr>
                <w:rFonts w:eastAsia="Times New Roman"/>
                <w:lang w:eastAsia="ru-RU"/>
              </w:rPr>
              <w:t>ь</w:t>
            </w:r>
            <w:r w:rsidRPr="00FF7495">
              <w:rPr>
                <w:rFonts w:eastAsia="Times New Roman"/>
                <w:lang w:eastAsia="ru-RU"/>
              </w:rPr>
              <w:t>ства Ленинградской области по тран</w:t>
            </w:r>
            <w:r w:rsidRPr="00FF7495">
              <w:rPr>
                <w:rFonts w:eastAsia="Times New Roman"/>
                <w:lang w:eastAsia="ru-RU"/>
              </w:rPr>
              <w:t>с</w:t>
            </w:r>
            <w:r w:rsidRPr="00FF7495">
              <w:rPr>
                <w:rFonts w:eastAsia="Times New Roman"/>
                <w:lang w:eastAsia="ru-RU"/>
              </w:rPr>
              <w:t>порту и топливно-энергетическому комплексу</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13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Правител</w:t>
            </w:r>
            <w:r w:rsidRPr="00FF7495">
              <w:rPr>
                <w:rFonts w:eastAsia="Times New Roman"/>
                <w:lang w:eastAsia="ru-RU"/>
              </w:rPr>
              <w:t>ь</w:t>
            </w:r>
            <w:r w:rsidRPr="00FF7495">
              <w:rPr>
                <w:rFonts w:eastAsia="Times New Roman"/>
                <w:lang w:eastAsia="ru-RU"/>
              </w:rPr>
              <w:t>ства Ленинградской области - предс</w:t>
            </w:r>
            <w:r w:rsidRPr="00FF7495">
              <w:rPr>
                <w:rFonts w:eastAsia="Times New Roman"/>
                <w:lang w:eastAsia="ru-RU"/>
              </w:rPr>
              <w:t>е</w:t>
            </w:r>
            <w:r w:rsidRPr="00FF7495">
              <w:rPr>
                <w:rFonts w:eastAsia="Times New Roman"/>
                <w:lang w:eastAsia="ru-RU"/>
              </w:rPr>
              <w:t>датель комитета по сохранению кул</w:t>
            </w:r>
            <w:r w:rsidRPr="00FF7495">
              <w:rPr>
                <w:rFonts w:eastAsia="Times New Roman"/>
                <w:lang w:eastAsia="ru-RU"/>
              </w:rPr>
              <w:t>ь</w:t>
            </w:r>
            <w:r w:rsidRPr="00FF7495">
              <w:rPr>
                <w:rFonts w:eastAsia="Times New Roman"/>
                <w:lang w:eastAsia="ru-RU"/>
              </w:rPr>
              <w:t>турного наследия</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13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Правител</w:t>
            </w:r>
            <w:r w:rsidRPr="00FF7495">
              <w:rPr>
                <w:rFonts w:eastAsia="Times New Roman"/>
                <w:lang w:eastAsia="ru-RU"/>
              </w:rPr>
              <w:t>ь</w:t>
            </w:r>
            <w:r w:rsidRPr="00FF7495">
              <w:rPr>
                <w:rFonts w:eastAsia="Times New Roman"/>
                <w:lang w:eastAsia="ru-RU"/>
              </w:rPr>
              <w:t>ства Ленинградской области по стро</w:t>
            </w:r>
            <w:r w:rsidRPr="00FF7495">
              <w:rPr>
                <w:rFonts w:eastAsia="Times New Roman"/>
                <w:lang w:eastAsia="ru-RU"/>
              </w:rPr>
              <w:t>и</w:t>
            </w:r>
            <w:r w:rsidRPr="00FF7495">
              <w:rPr>
                <w:rFonts w:eastAsia="Times New Roman"/>
                <w:lang w:eastAsia="ru-RU"/>
              </w:rPr>
              <w:t>тельству и жилищно-коммунальному хозяйству</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103 270,00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Председатель комитета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94 760,00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Председатель комитета - главный го</w:t>
            </w:r>
            <w:r w:rsidRPr="00FF7495">
              <w:rPr>
                <w:rFonts w:eastAsia="Times New Roman"/>
                <w:lang w:eastAsia="ru-RU"/>
              </w:rPr>
              <w:t>с</w:t>
            </w:r>
            <w:r w:rsidRPr="00FF7495">
              <w:rPr>
                <w:rFonts w:eastAsia="Times New Roman"/>
                <w:lang w:eastAsia="ru-RU"/>
              </w:rPr>
              <w:t>ударственный жилищный инспектор</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94 760,00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ГД</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Управляющий делами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94 760,00 </w:t>
            </w:r>
          </w:p>
        </w:tc>
      </w:tr>
      <w:tr w:rsidR="00FF7495" w:rsidRPr="00FF7495" w:rsidTr="008D6464">
        <w:trPr>
          <w:trHeight w:val="33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Всего Государственные должности/Руководители</w:t>
            </w:r>
          </w:p>
        </w:tc>
        <w:tc>
          <w:tcPr>
            <w:tcW w:w="1499"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46</w:t>
            </w:r>
          </w:p>
        </w:tc>
        <w:tc>
          <w:tcPr>
            <w:tcW w:w="3204"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Первый заместитель председателя к</w:t>
            </w:r>
            <w:r w:rsidRPr="00FF7495">
              <w:rPr>
                <w:rFonts w:eastAsia="Times New Roman"/>
                <w:lang w:eastAsia="ru-RU"/>
              </w:rPr>
              <w:t>о</w:t>
            </w:r>
            <w:r w:rsidRPr="00FF7495">
              <w:rPr>
                <w:rFonts w:eastAsia="Times New Roman"/>
                <w:lang w:eastAsia="ru-RU"/>
              </w:rPr>
              <w:t>митета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17</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54 970,00 </w:t>
            </w:r>
          </w:p>
        </w:tc>
      </w:tr>
      <w:tr w:rsidR="00FF7495" w:rsidRPr="00FF7495" w:rsidTr="008D6464">
        <w:trPr>
          <w:trHeight w:val="9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Первый заместитель председателя к</w:t>
            </w:r>
            <w:r w:rsidRPr="00FF7495">
              <w:rPr>
                <w:rFonts w:eastAsia="Times New Roman"/>
                <w:lang w:eastAsia="ru-RU"/>
              </w:rPr>
              <w:t>о</w:t>
            </w:r>
            <w:r w:rsidRPr="00FF7495">
              <w:rPr>
                <w:rFonts w:eastAsia="Times New Roman"/>
                <w:lang w:eastAsia="ru-RU"/>
              </w:rPr>
              <w:t>митета - главный архитектор Лени</w:t>
            </w:r>
            <w:r w:rsidRPr="00FF7495">
              <w:rPr>
                <w:rFonts w:eastAsia="Times New Roman"/>
                <w:lang w:eastAsia="ru-RU"/>
              </w:rPr>
              <w:t>н</w:t>
            </w:r>
            <w:r w:rsidRPr="00FF7495">
              <w:rPr>
                <w:rFonts w:eastAsia="Times New Roman"/>
                <w:lang w:eastAsia="ru-RU"/>
              </w:rPr>
              <w:t>градской области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54 970,00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Первый заместитель председателя к</w:t>
            </w:r>
            <w:r w:rsidRPr="00FF7495">
              <w:rPr>
                <w:rFonts w:eastAsia="Times New Roman"/>
                <w:lang w:eastAsia="ru-RU"/>
              </w:rPr>
              <w:t>о</w:t>
            </w:r>
            <w:r w:rsidRPr="00FF7495">
              <w:rPr>
                <w:rFonts w:eastAsia="Times New Roman"/>
                <w:lang w:eastAsia="ru-RU"/>
              </w:rPr>
              <w:t>митета - начальник департамента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54 970,00 </w:t>
            </w:r>
          </w:p>
        </w:tc>
      </w:tr>
      <w:tr w:rsidR="00FF7495" w:rsidRPr="00FF7495" w:rsidTr="008D6464">
        <w:trPr>
          <w:trHeight w:val="9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руководителя Админ</w:t>
            </w:r>
            <w:r w:rsidRPr="00FF7495">
              <w:rPr>
                <w:rFonts w:eastAsia="Times New Roman"/>
                <w:lang w:eastAsia="ru-RU"/>
              </w:rPr>
              <w:t>и</w:t>
            </w:r>
            <w:r w:rsidRPr="00FF7495">
              <w:rPr>
                <w:rFonts w:eastAsia="Times New Roman"/>
                <w:lang w:eastAsia="ru-RU"/>
              </w:rPr>
              <w:t>страции Губернатора и Правительства - начальник управления</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52 670,00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комитета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46</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52 670,00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комитета - начальник департамента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10</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52 670,00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комитета - начальник отдела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4</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52 670,00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председателя комитета - начальник управления</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7</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52 670,00 </w:t>
            </w:r>
          </w:p>
        </w:tc>
      </w:tr>
      <w:tr w:rsidR="00FF7495" w:rsidRPr="00FF7495" w:rsidTr="008D6464">
        <w:trPr>
          <w:trHeight w:val="33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Всего Высшие/Руководители</w:t>
            </w:r>
          </w:p>
        </w:tc>
        <w:tc>
          <w:tcPr>
            <w:tcW w:w="1499"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90</w:t>
            </w:r>
          </w:p>
        </w:tc>
        <w:tc>
          <w:tcPr>
            <w:tcW w:w="3204"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lastRenderedPageBreak/>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руководителя Представ</w:t>
            </w:r>
            <w:r w:rsidRPr="00FF7495">
              <w:rPr>
                <w:rFonts w:eastAsia="Times New Roman"/>
                <w:lang w:eastAsia="ru-RU"/>
              </w:rPr>
              <w:t>и</w:t>
            </w:r>
            <w:r w:rsidRPr="00FF7495">
              <w:rPr>
                <w:rFonts w:eastAsia="Times New Roman"/>
                <w:lang w:eastAsia="ru-RU"/>
              </w:rPr>
              <w:t>тельства Губернатора и Правительства Ленинградской области при Прав</w:t>
            </w:r>
            <w:r w:rsidRPr="00FF7495">
              <w:rPr>
                <w:rFonts w:eastAsia="Times New Roman"/>
                <w:lang w:eastAsia="ru-RU"/>
              </w:rPr>
              <w:t>и</w:t>
            </w:r>
            <w:r w:rsidRPr="00FF7495">
              <w:rPr>
                <w:rFonts w:eastAsia="Times New Roman"/>
                <w:lang w:eastAsia="ru-RU"/>
              </w:rPr>
              <w:t>тельстве Российской Федерации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52 670,00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управляющего делами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52 670,00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управляющего делами - главный бухгалтер</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52 670,00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Управления</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10</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47 840,00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управления - главный го</w:t>
            </w:r>
            <w:r w:rsidRPr="00FF7495">
              <w:rPr>
                <w:rFonts w:eastAsia="Times New Roman"/>
                <w:lang w:eastAsia="ru-RU"/>
              </w:rPr>
              <w:t>с</w:t>
            </w:r>
            <w:r w:rsidRPr="00FF7495">
              <w:rPr>
                <w:rFonts w:eastAsia="Times New Roman"/>
                <w:lang w:eastAsia="ru-RU"/>
              </w:rPr>
              <w:t>ударственный инженер-инспектор Л</w:t>
            </w:r>
            <w:r w:rsidRPr="00FF7495">
              <w:rPr>
                <w:rFonts w:eastAsia="Times New Roman"/>
                <w:lang w:eastAsia="ru-RU"/>
              </w:rPr>
              <w:t>е</w:t>
            </w:r>
            <w:r w:rsidRPr="00FF7495">
              <w:rPr>
                <w:rFonts w:eastAsia="Times New Roman"/>
                <w:lang w:eastAsia="ru-RU"/>
              </w:rPr>
              <w:t>нинградской области по надзору за техническим состоянием самоходных машин и других видов техники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47 840,00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департамента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20</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45 885,00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департамента – главный бухгалтер</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45 885,00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управления</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43 125,00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управления - начальник сектора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43 125,00 </w:t>
            </w:r>
          </w:p>
        </w:tc>
      </w:tr>
      <w:tr w:rsidR="00FF7495" w:rsidRPr="00FF7495" w:rsidTr="008D6464">
        <w:trPr>
          <w:trHeight w:val="198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управления - главного государственного инженер</w:t>
            </w:r>
            <w:proofErr w:type="gramStart"/>
            <w:r w:rsidRPr="00FF7495">
              <w:rPr>
                <w:rFonts w:eastAsia="Times New Roman"/>
                <w:lang w:eastAsia="ru-RU"/>
              </w:rPr>
              <w:t>а-</w:t>
            </w:r>
            <w:proofErr w:type="gramEnd"/>
            <w:r w:rsidRPr="00FF7495">
              <w:rPr>
                <w:rFonts w:eastAsia="Times New Roman"/>
                <w:lang w:eastAsia="ru-RU"/>
              </w:rPr>
              <w:t xml:space="preserve"> инспектора Ленинградской области по надзору за техническим состоянием самоходных машин и других видов техники - начальник отдела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43 125,00 </w:t>
            </w:r>
          </w:p>
        </w:tc>
      </w:tr>
      <w:tr w:rsidR="00FF7495" w:rsidRPr="00FF7495" w:rsidTr="008D6464">
        <w:trPr>
          <w:trHeight w:val="198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управления - главного государственного инженера-инспектора Ленинградской области по надзору за техническим состоянием самоходных машин и других видов техники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43 125,00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управления - начальник отдела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10</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43 125,00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департамента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41 745,00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департамента - заместитель главного бухгалтера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41 745,00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департамента - начальник отдела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16</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41 745,00 </w:t>
            </w:r>
          </w:p>
        </w:tc>
      </w:tr>
      <w:tr w:rsidR="00FF7495" w:rsidRPr="00FF7495" w:rsidTr="008D6464">
        <w:trPr>
          <w:trHeight w:val="33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Всего Главные/Руководители</w:t>
            </w:r>
          </w:p>
        </w:tc>
        <w:tc>
          <w:tcPr>
            <w:tcW w:w="1499"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72</w:t>
            </w:r>
          </w:p>
        </w:tc>
        <w:tc>
          <w:tcPr>
            <w:tcW w:w="3204"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lastRenderedPageBreak/>
              <w:t>Р3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инспекции - главный гос</w:t>
            </w:r>
            <w:r w:rsidRPr="00FF7495">
              <w:rPr>
                <w:rFonts w:eastAsia="Times New Roman"/>
                <w:lang w:eastAsia="ru-RU"/>
              </w:rPr>
              <w:t>у</w:t>
            </w:r>
            <w:r w:rsidRPr="00FF7495">
              <w:rPr>
                <w:rFonts w:eastAsia="Times New Roman"/>
                <w:lang w:eastAsia="ru-RU"/>
              </w:rPr>
              <w:t>дарственный инженер-инспектор ра</w:t>
            </w:r>
            <w:r w:rsidRPr="00FF7495">
              <w:rPr>
                <w:rFonts w:eastAsia="Times New Roman"/>
                <w:lang w:eastAsia="ru-RU"/>
              </w:rPr>
              <w:t>й</w:t>
            </w:r>
            <w:r w:rsidRPr="00FF7495">
              <w:rPr>
                <w:rFonts w:eastAsia="Times New Roman"/>
                <w:lang w:eastAsia="ru-RU"/>
              </w:rPr>
              <w:t>она (города) по надзору за технич</w:t>
            </w:r>
            <w:r w:rsidRPr="00FF7495">
              <w:rPr>
                <w:rFonts w:eastAsia="Times New Roman"/>
                <w:lang w:eastAsia="ru-RU"/>
              </w:rPr>
              <w:t>е</w:t>
            </w:r>
            <w:r w:rsidRPr="00FF7495">
              <w:rPr>
                <w:rFonts w:eastAsia="Times New Roman"/>
                <w:lang w:eastAsia="ru-RU"/>
              </w:rPr>
              <w:t>ским состоянием самоходных машин и других видов техники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40 710,00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отдела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191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40 710,00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отдела - главный бухгалтер</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40 710,00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службы</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40 710,00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отдела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47</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36 800,00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отдела - начальник сектора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36 800,00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Заместитель начальника службы</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36 800,00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сектора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82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35 880,00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Р3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Начальник сектора - главный бухга</w:t>
            </w:r>
            <w:r w:rsidRPr="00FF7495">
              <w:rPr>
                <w:rFonts w:eastAsia="Times New Roman"/>
                <w:lang w:eastAsia="ru-RU"/>
              </w:rPr>
              <w:t>л</w:t>
            </w:r>
            <w:r w:rsidRPr="00FF7495">
              <w:rPr>
                <w:rFonts w:eastAsia="Times New Roman"/>
                <w:lang w:eastAsia="ru-RU"/>
              </w:rPr>
              <w:t>тер</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7</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35 880,00 </w:t>
            </w:r>
          </w:p>
        </w:tc>
      </w:tr>
      <w:tr w:rsidR="00FF7495" w:rsidRPr="00FF7495" w:rsidTr="008D6464">
        <w:trPr>
          <w:trHeight w:val="330"/>
        </w:trPr>
        <w:tc>
          <w:tcPr>
            <w:tcW w:w="1418" w:type="dxa"/>
            <w:tcBorders>
              <w:top w:val="nil"/>
              <w:left w:val="single" w:sz="4" w:space="0" w:color="auto"/>
              <w:bottom w:val="single" w:sz="4" w:space="0" w:color="auto"/>
              <w:right w:val="nil"/>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Всего В</w:t>
            </w:r>
            <w:r w:rsidRPr="00FF7495">
              <w:rPr>
                <w:rFonts w:eastAsia="Times New Roman"/>
                <w:lang w:eastAsia="ru-RU"/>
              </w:rPr>
              <w:t>е</w:t>
            </w:r>
            <w:r w:rsidRPr="00FF7495">
              <w:rPr>
                <w:rFonts w:eastAsia="Times New Roman"/>
                <w:lang w:eastAsia="ru-RU"/>
              </w:rPr>
              <w:t>д</w:t>
            </w:r>
            <w:r w:rsidRPr="00FF7495">
              <w:rPr>
                <w:rFonts w:eastAsia="Times New Roman"/>
                <w:lang w:eastAsia="ru-RU"/>
              </w:rPr>
              <w:t>у</w:t>
            </w:r>
            <w:r w:rsidRPr="00FF7495">
              <w:rPr>
                <w:rFonts w:eastAsia="Times New Roman"/>
                <w:lang w:eastAsia="ru-RU"/>
              </w:rPr>
              <w:t>щие/Руководители</w:t>
            </w:r>
          </w:p>
        </w:tc>
        <w:tc>
          <w:tcPr>
            <w:tcW w:w="3912"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 </w:t>
            </w:r>
          </w:p>
        </w:tc>
        <w:tc>
          <w:tcPr>
            <w:tcW w:w="1499"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346</w:t>
            </w:r>
          </w:p>
        </w:tc>
        <w:tc>
          <w:tcPr>
            <w:tcW w:w="3204"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Советник Губернатора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9</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51 635,00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Советник Губернатора по взаимоде</w:t>
            </w:r>
            <w:r w:rsidRPr="00FF7495">
              <w:rPr>
                <w:rFonts w:eastAsia="Times New Roman"/>
                <w:lang w:eastAsia="ru-RU"/>
              </w:rPr>
              <w:t>й</w:t>
            </w:r>
            <w:r w:rsidRPr="00FF7495">
              <w:rPr>
                <w:rFonts w:eastAsia="Times New Roman"/>
                <w:lang w:eastAsia="ru-RU"/>
              </w:rPr>
              <w:t>ствию со СМИ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51 635,00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Советник Губернатора по вопросам безопасности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51 635,00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Советник Губернатора по направл</w:t>
            </w:r>
            <w:r w:rsidRPr="00FF7495">
              <w:rPr>
                <w:rFonts w:eastAsia="Times New Roman"/>
                <w:lang w:eastAsia="ru-RU"/>
              </w:rPr>
              <w:t>е</w:t>
            </w:r>
            <w:r w:rsidRPr="00FF7495">
              <w:rPr>
                <w:rFonts w:eastAsia="Times New Roman"/>
                <w:lang w:eastAsia="ru-RU"/>
              </w:rPr>
              <w:t>нию "судебная система"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51 635,00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Советник Губернатора по работе с территориями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4</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51 635,00 </w:t>
            </w:r>
          </w:p>
        </w:tc>
      </w:tr>
      <w:tr w:rsidR="00FF7495" w:rsidRPr="00FF7495" w:rsidTr="008D6464">
        <w:trPr>
          <w:trHeight w:val="13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Советник Губернатора по вопросам медицинской реабилитации участн</w:t>
            </w:r>
            <w:r w:rsidRPr="00FF7495">
              <w:rPr>
                <w:rFonts w:eastAsia="Times New Roman"/>
                <w:lang w:eastAsia="ru-RU"/>
              </w:rPr>
              <w:t>и</w:t>
            </w:r>
            <w:r w:rsidRPr="00FF7495">
              <w:rPr>
                <w:rFonts w:eastAsia="Times New Roman"/>
                <w:lang w:eastAsia="ru-RU"/>
              </w:rPr>
              <w:t>ков СВО, инвалидов СВО и членов их семей</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51 365,00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1</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Губернатора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5</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40 710,00 </w:t>
            </w:r>
          </w:p>
        </w:tc>
      </w:tr>
      <w:tr w:rsidR="00FF7495" w:rsidRPr="00FF7495" w:rsidTr="008D6464">
        <w:trPr>
          <w:trHeight w:val="33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Всего Высшие/Помощники (советники)</w:t>
            </w:r>
          </w:p>
        </w:tc>
        <w:tc>
          <w:tcPr>
            <w:tcW w:w="1499"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22</w:t>
            </w:r>
          </w:p>
        </w:tc>
        <w:tc>
          <w:tcPr>
            <w:tcW w:w="3204"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Консультант вице-губернатора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5</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35 880,00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вице-губернатора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35 880,00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первого вице-губернатора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36 800,00 </w:t>
            </w:r>
          </w:p>
        </w:tc>
      </w:tr>
      <w:tr w:rsidR="00FF7495" w:rsidRPr="00FF7495" w:rsidTr="008D6464">
        <w:trPr>
          <w:trHeight w:val="9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первого заместителя Пре</w:t>
            </w:r>
            <w:r w:rsidRPr="00FF7495">
              <w:rPr>
                <w:rFonts w:eastAsia="Times New Roman"/>
                <w:lang w:eastAsia="ru-RU"/>
              </w:rPr>
              <w:t>д</w:t>
            </w:r>
            <w:r w:rsidRPr="00FF7495">
              <w:rPr>
                <w:rFonts w:eastAsia="Times New Roman"/>
                <w:lang w:eastAsia="ru-RU"/>
              </w:rPr>
              <w:t>седателя Правительства Ленингра</w:t>
            </w:r>
            <w:r w:rsidRPr="00FF7495">
              <w:rPr>
                <w:rFonts w:eastAsia="Times New Roman"/>
                <w:lang w:eastAsia="ru-RU"/>
              </w:rPr>
              <w:t>д</w:t>
            </w:r>
            <w:r w:rsidRPr="00FF7495">
              <w:rPr>
                <w:rFonts w:eastAsia="Times New Roman"/>
                <w:lang w:eastAsia="ru-RU"/>
              </w:rPr>
              <w:t>ской области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36 800,00 </w:t>
            </w:r>
          </w:p>
        </w:tc>
      </w:tr>
      <w:tr w:rsidR="00FF7495" w:rsidRPr="00FF7495" w:rsidTr="008D6464">
        <w:trPr>
          <w:trHeight w:val="13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первого заместителя Пре</w:t>
            </w:r>
            <w:r w:rsidRPr="00FF7495">
              <w:rPr>
                <w:rFonts w:eastAsia="Times New Roman"/>
                <w:lang w:eastAsia="ru-RU"/>
              </w:rPr>
              <w:t>д</w:t>
            </w:r>
            <w:r w:rsidRPr="00FF7495">
              <w:rPr>
                <w:rFonts w:eastAsia="Times New Roman"/>
                <w:lang w:eastAsia="ru-RU"/>
              </w:rPr>
              <w:t>седателя Правительства Ленингра</w:t>
            </w:r>
            <w:r w:rsidRPr="00FF7495">
              <w:rPr>
                <w:rFonts w:eastAsia="Times New Roman"/>
                <w:lang w:eastAsia="ru-RU"/>
              </w:rPr>
              <w:t>д</w:t>
            </w:r>
            <w:r w:rsidRPr="00FF7495">
              <w:rPr>
                <w:rFonts w:eastAsia="Times New Roman"/>
                <w:lang w:eastAsia="ru-RU"/>
              </w:rPr>
              <w:t>ской области - начальник сектора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36 800,00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lastRenderedPageBreak/>
              <w:t>П</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Консультант заместителя Председат</w:t>
            </w:r>
            <w:r w:rsidRPr="00FF7495">
              <w:rPr>
                <w:rFonts w:eastAsia="Times New Roman"/>
                <w:lang w:eastAsia="ru-RU"/>
              </w:rPr>
              <w:t>е</w:t>
            </w:r>
            <w:r w:rsidRPr="00FF7495">
              <w:rPr>
                <w:rFonts w:eastAsia="Times New Roman"/>
                <w:lang w:eastAsia="ru-RU"/>
              </w:rPr>
              <w:t>ля Правительства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5</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35 880,00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заместителя Председателя Правительства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6</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35 880,00 </w:t>
            </w:r>
          </w:p>
        </w:tc>
      </w:tr>
      <w:tr w:rsidR="00FF7495" w:rsidRPr="00FF7495" w:rsidTr="008D6464">
        <w:trPr>
          <w:trHeight w:val="9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заместителя Председателя Правительства Ленинградской области - председателя комитета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35 880,00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w:t>
            </w:r>
            <w:proofErr w:type="gramStart"/>
            <w:r w:rsidRPr="00FF7495">
              <w:rPr>
                <w:rFonts w:eastAsia="Times New Roman"/>
                <w:lang w:eastAsia="ru-RU"/>
              </w:rPr>
              <w:t>2</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заместителя Председателя Правительства Ленинградской области - председателя комитета по агропр</w:t>
            </w:r>
            <w:r w:rsidRPr="00FF7495">
              <w:rPr>
                <w:rFonts w:eastAsia="Times New Roman"/>
                <w:lang w:eastAsia="ru-RU"/>
              </w:rPr>
              <w:t>о</w:t>
            </w:r>
            <w:r w:rsidRPr="00FF7495">
              <w:rPr>
                <w:rFonts w:eastAsia="Times New Roman"/>
                <w:lang w:eastAsia="ru-RU"/>
              </w:rPr>
              <w:t xml:space="preserve">мышленному и </w:t>
            </w:r>
            <w:proofErr w:type="spellStart"/>
            <w:r w:rsidRPr="00FF7495">
              <w:rPr>
                <w:rFonts w:eastAsia="Times New Roman"/>
                <w:lang w:eastAsia="ru-RU"/>
              </w:rPr>
              <w:t>рыбохозяйственному</w:t>
            </w:r>
            <w:proofErr w:type="spellEnd"/>
            <w:r w:rsidRPr="00FF7495">
              <w:rPr>
                <w:rFonts w:eastAsia="Times New Roman"/>
                <w:lang w:eastAsia="ru-RU"/>
              </w:rPr>
              <w:t xml:space="preserve"> комплексу</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35 880,00 </w:t>
            </w:r>
          </w:p>
        </w:tc>
      </w:tr>
      <w:tr w:rsidR="00FF7495" w:rsidRPr="00FF7495" w:rsidTr="008D6464">
        <w:trPr>
          <w:trHeight w:val="33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Всего Главные/Помощники (советники)</w:t>
            </w:r>
          </w:p>
        </w:tc>
        <w:tc>
          <w:tcPr>
            <w:tcW w:w="1499"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24</w:t>
            </w:r>
          </w:p>
        </w:tc>
        <w:tc>
          <w:tcPr>
            <w:tcW w:w="3204"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председателя комитета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10</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управляющего делами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Референт заместителя Председателя Правительства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27 715,00 </w:t>
            </w:r>
          </w:p>
        </w:tc>
      </w:tr>
      <w:tr w:rsidR="00FF7495" w:rsidRPr="00FF7495" w:rsidTr="008D6464">
        <w:trPr>
          <w:trHeight w:val="9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П3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Референт заместителя Председателя Правительства Ленинградской области - председателя комитета</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27 715,00 </w:t>
            </w:r>
          </w:p>
        </w:tc>
      </w:tr>
      <w:tr w:rsidR="00FF7495" w:rsidRPr="00FF7495" w:rsidTr="008D6464">
        <w:trPr>
          <w:trHeight w:val="33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Всего Ведущие/Помощники (советники)</w:t>
            </w:r>
          </w:p>
        </w:tc>
        <w:tc>
          <w:tcPr>
            <w:tcW w:w="1499"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14</w:t>
            </w:r>
          </w:p>
        </w:tc>
        <w:tc>
          <w:tcPr>
            <w:tcW w:w="3204"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Консультант</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309</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34 960,00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Консультант - главный бухгалтер</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34 960,00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Консультант - государственный инж</w:t>
            </w:r>
            <w:r w:rsidRPr="00FF7495">
              <w:rPr>
                <w:rFonts w:eastAsia="Times New Roman"/>
                <w:lang w:eastAsia="ru-RU"/>
              </w:rPr>
              <w:t>е</w:t>
            </w:r>
            <w:r w:rsidRPr="00FF7495">
              <w:rPr>
                <w:rFonts w:eastAsia="Times New Roman"/>
                <w:lang w:eastAsia="ru-RU"/>
              </w:rPr>
              <w:t>нер-инспектор Ленинградской области по надзору за техническим состоянием самоходных машин и других видов техники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34 960,00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Консультант - заместитель главного государственного инженера-инспектора район</w:t>
            </w:r>
            <w:proofErr w:type="gramStart"/>
            <w:r w:rsidRPr="00FF7495">
              <w:rPr>
                <w:rFonts w:eastAsia="Times New Roman"/>
                <w:lang w:eastAsia="ru-RU"/>
              </w:rPr>
              <w:t>а(</w:t>
            </w:r>
            <w:proofErr w:type="gramEnd"/>
            <w:r w:rsidRPr="00FF7495">
              <w:rPr>
                <w:rFonts w:eastAsia="Times New Roman"/>
                <w:lang w:eastAsia="ru-RU"/>
              </w:rPr>
              <w:t>города) по надзору за техническим состоянием самохо</w:t>
            </w:r>
            <w:r w:rsidRPr="00FF7495">
              <w:rPr>
                <w:rFonts w:eastAsia="Times New Roman"/>
                <w:lang w:eastAsia="ru-RU"/>
              </w:rPr>
              <w:t>д</w:t>
            </w:r>
            <w:r w:rsidRPr="00FF7495">
              <w:rPr>
                <w:rFonts w:eastAsia="Times New Roman"/>
                <w:lang w:eastAsia="ru-RU"/>
              </w:rPr>
              <w:t>ных машин и других видов техники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34 960,00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Консультант - бухгалтер</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34 960,00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Консультант - юрист</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34 960,00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581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 - бухгалтер</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61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 - главный бухга</w:t>
            </w:r>
            <w:r w:rsidRPr="00FF7495">
              <w:rPr>
                <w:rFonts w:eastAsia="Times New Roman"/>
                <w:lang w:eastAsia="ru-RU"/>
              </w:rPr>
              <w:t>л</w:t>
            </w:r>
            <w:r w:rsidRPr="00FF7495">
              <w:rPr>
                <w:rFonts w:eastAsia="Times New Roman"/>
                <w:lang w:eastAsia="ru-RU"/>
              </w:rPr>
              <w:t>тер</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4</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lastRenderedPageBreak/>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 - главный гос</w:t>
            </w:r>
            <w:r w:rsidRPr="00FF7495">
              <w:rPr>
                <w:rFonts w:eastAsia="Times New Roman"/>
                <w:lang w:eastAsia="ru-RU"/>
              </w:rPr>
              <w:t>у</w:t>
            </w:r>
            <w:r w:rsidRPr="00FF7495">
              <w:rPr>
                <w:rFonts w:eastAsia="Times New Roman"/>
                <w:lang w:eastAsia="ru-RU"/>
              </w:rPr>
              <w:t>дарственный инженер-инспектор ра</w:t>
            </w:r>
            <w:r w:rsidRPr="00FF7495">
              <w:rPr>
                <w:rFonts w:eastAsia="Times New Roman"/>
                <w:lang w:eastAsia="ru-RU"/>
              </w:rPr>
              <w:t>й</w:t>
            </w:r>
            <w:r w:rsidRPr="00FF7495">
              <w:rPr>
                <w:rFonts w:eastAsia="Times New Roman"/>
                <w:lang w:eastAsia="ru-RU"/>
              </w:rPr>
              <w:t>она (города) по надзору за технич</w:t>
            </w:r>
            <w:r w:rsidRPr="00FF7495">
              <w:rPr>
                <w:rFonts w:eastAsia="Times New Roman"/>
                <w:lang w:eastAsia="ru-RU"/>
              </w:rPr>
              <w:t>е</w:t>
            </w:r>
            <w:r w:rsidRPr="00FF7495">
              <w:rPr>
                <w:rFonts w:eastAsia="Times New Roman"/>
                <w:lang w:eastAsia="ru-RU"/>
              </w:rPr>
              <w:t>ским состоянием самоходных машин и других видов техники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165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 - государстве</w:t>
            </w:r>
            <w:r w:rsidRPr="00FF7495">
              <w:rPr>
                <w:rFonts w:eastAsia="Times New Roman"/>
                <w:lang w:eastAsia="ru-RU"/>
              </w:rPr>
              <w:t>н</w:t>
            </w:r>
            <w:r w:rsidRPr="00FF7495">
              <w:rPr>
                <w:rFonts w:eastAsia="Times New Roman"/>
                <w:lang w:eastAsia="ru-RU"/>
              </w:rPr>
              <w:t>ный инженер-инспектор Ленингра</w:t>
            </w:r>
            <w:r w:rsidRPr="00FF7495">
              <w:rPr>
                <w:rFonts w:eastAsia="Times New Roman"/>
                <w:lang w:eastAsia="ru-RU"/>
              </w:rPr>
              <w:t>д</w:t>
            </w:r>
            <w:r w:rsidRPr="00FF7495">
              <w:rPr>
                <w:rFonts w:eastAsia="Times New Roman"/>
                <w:lang w:eastAsia="ru-RU"/>
              </w:rPr>
              <w:t>ской области по надзору за технич</w:t>
            </w:r>
            <w:r w:rsidRPr="00FF7495">
              <w:rPr>
                <w:rFonts w:eastAsia="Times New Roman"/>
                <w:lang w:eastAsia="ru-RU"/>
              </w:rPr>
              <w:t>е</w:t>
            </w:r>
            <w:r w:rsidRPr="00FF7495">
              <w:rPr>
                <w:rFonts w:eastAsia="Times New Roman"/>
                <w:lang w:eastAsia="ru-RU"/>
              </w:rPr>
              <w:t>ским состоянием самоходных машин и других видов техники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198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 - заместитель главного государственного инженер</w:t>
            </w:r>
            <w:proofErr w:type="gramStart"/>
            <w:r w:rsidRPr="00FF7495">
              <w:rPr>
                <w:rFonts w:eastAsia="Times New Roman"/>
                <w:lang w:eastAsia="ru-RU"/>
              </w:rPr>
              <w:t>а-</w:t>
            </w:r>
            <w:proofErr w:type="gramEnd"/>
            <w:r w:rsidRPr="00FF7495">
              <w:rPr>
                <w:rFonts w:eastAsia="Times New Roman"/>
                <w:lang w:eastAsia="ru-RU"/>
              </w:rPr>
              <w:t xml:space="preserve"> инспектора района (города) по надзору за техническим состоянием самохо</w:t>
            </w:r>
            <w:r w:rsidRPr="00FF7495">
              <w:rPr>
                <w:rFonts w:eastAsia="Times New Roman"/>
                <w:lang w:eastAsia="ru-RU"/>
              </w:rPr>
              <w:t>д</w:t>
            </w:r>
            <w:r w:rsidRPr="00FF7495">
              <w:rPr>
                <w:rFonts w:eastAsia="Times New Roman"/>
                <w:lang w:eastAsia="ru-RU"/>
              </w:rPr>
              <w:t>ных машин и других видов техники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7</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9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 - ответственный секретарь областной администрати</w:t>
            </w:r>
            <w:r w:rsidRPr="00FF7495">
              <w:rPr>
                <w:rFonts w:eastAsia="Times New Roman"/>
                <w:lang w:eastAsia="ru-RU"/>
              </w:rPr>
              <w:t>в</w:t>
            </w:r>
            <w:r w:rsidRPr="00FF7495">
              <w:rPr>
                <w:rFonts w:eastAsia="Times New Roman"/>
                <w:lang w:eastAsia="ru-RU"/>
              </w:rPr>
              <w:t>ной комиссии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 - юрисконсульт</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 - юрист</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 по мобилизац</w:t>
            </w:r>
            <w:r w:rsidRPr="00FF7495">
              <w:rPr>
                <w:rFonts w:eastAsia="Times New Roman"/>
                <w:lang w:eastAsia="ru-RU"/>
              </w:rPr>
              <w:t>и</w:t>
            </w:r>
            <w:r w:rsidRPr="00FF7495">
              <w:rPr>
                <w:rFonts w:eastAsia="Times New Roman"/>
                <w:lang w:eastAsia="ru-RU"/>
              </w:rPr>
              <w:t>онной подготовке</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Главный специалист-эксперт</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31 165,00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Ведущий специалист</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328</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26 795,00 </w:t>
            </w:r>
          </w:p>
        </w:tc>
      </w:tr>
      <w:tr w:rsidR="00FF7495" w:rsidRPr="00FF7495" w:rsidTr="008D6464">
        <w:trPr>
          <w:trHeight w:val="198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Ведущий специалист - заместитель главного государственного инженер</w:t>
            </w:r>
            <w:proofErr w:type="gramStart"/>
            <w:r w:rsidRPr="00FF7495">
              <w:rPr>
                <w:rFonts w:eastAsia="Times New Roman"/>
                <w:lang w:eastAsia="ru-RU"/>
              </w:rPr>
              <w:t>а-</w:t>
            </w:r>
            <w:proofErr w:type="gramEnd"/>
            <w:r w:rsidRPr="00FF7495">
              <w:rPr>
                <w:rFonts w:eastAsia="Times New Roman"/>
                <w:lang w:eastAsia="ru-RU"/>
              </w:rPr>
              <w:t xml:space="preserve"> инспектора района (города) по надзору за техническим состоянием самохо</w:t>
            </w:r>
            <w:r w:rsidRPr="00FF7495">
              <w:rPr>
                <w:rFonts w:eastAsia="Times New Roman"/>
                <w:lang w:eastAsia="ru-RU"/>
              </w:rPr>
              <w:t>д</w:t>
            </w:r>
            <w:r w:rsidRPr="00FF7495">
              <w:rPr>
                <w:rFonts w:eastAsia="Times New Roman"/>
                <w:lang w:eastAsia="ru-RU"/>
              </w:rPr>
              <w:t>ных машин и других видов техники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12</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26 795,00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С3</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Ведущий специалист - юрист</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26 795,00 </w:t>
            </w:r>
          </w:p>
        </w:tc>
      </w:tr>
      <w:tr w:rsidR="00FF7495" w:rsidRPr="00FF7495" w:rsidTr="008D6464">
        <w:trPr>
          <w:trHeight w:val="33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Всего Ведущие/Специалисты</w:t>
            </w:r>
          </w:p>
        </w:tc>
        <w:tc>
          <w:tcPr>
            <w:tcW w:w="1499"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1268</w:t>
            </w:r>
          </w:p>
        </w:tc>
        <w:tc>
          <w:tcPr>
            <w:tcW w:w="3204"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w:t>
            </w:r>
            <w:proofErr w:type="gramStart"/>
            <w:r w:rsidRPr="00FF7495">
              <w:rPr>
                <w:rFonts w:eastAsia="Times New Roman"/>
                <w:lang w:eastAsia="ru-RU"/>
              </w:rPr>
              <w:t>4</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Специалист первой категории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67</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22 540,00 </w:t>
            </w:r>
          </w:p>
        </w:tc>
      </w:tr>
      <w:tr w:rsidR="00FF7495" w:rsidRPr="00FF7495" w:rsidTr="008D6464">
        <w:trPr>
          <w:trHeight w:val="330"/>
        </w:trPr>
        <w:tc>
          <w:tcPr>
            <w:tcW w:w="1418" w:type="dxa"/>
            <w:tcBorders>
              <w:top w:val="nil"/>
              <w:left w:val="single" w:sz="4" w:space="0" w:color="auto"/>
              <w:bottom w:val="single" w:sz="4" w:space="0" w:color="auto"/>
              <w:right w:val="nil"/>
            </w:tcBorders>
            <w:shd w:val="clear" w:color="auto" w:fill="auto"/>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О</w:t>
            </w:r>
            <w:proofErr w:type="gramStart"/>
            <w:r w:rsidRPr="00FF7495">
              <w:rPr>
                <w:rFonts w:eastAsia="Times New Roman"/>
                <w:lang w:eastAsia="ru-RU"/>
              </w:rPr>
              <w:t>4</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Специалист первой категории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9</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18 630,00 </w:t>
            </w:r>
          </w:p>
        </w:tc>
      </w:tr>
      <w:tr w:rsidR="00FF7495" w:rsidRPr="00FF7495" w:rsidTr="008D6464">
        <w:trPr>
          <w:trHeight w:val="33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Всего Старшие/Специалисты</w:t>
            </w:r>
          </w:p>
        </w:tc>
        <w:tc>
          <w:tcPr>
            <w:tcW w:w="1499"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76</w:t>
            </w:r>
          </w:p>
        </w:tc>
        <w:tc>
          <w:tcPr>
            <w:tcW w:w="3204" w:type="dxa"/>
            <w:tcBorders>
              <w:top w:val="nil"/>
              <w:left w:val="nil"/>
              <w:bottom w:val="single" w:sz="4" w:space="0" w:color="auto"/>
              <w:right w:val="single" w:sz="4" w:space="0" w:color="auto"/>
            </w:tcBorders>
            <w:shd w:val="clear" w:color="000000" w:fill="D9D9D9"/>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w:t>
            </w:r>
          </w:p>
        </w:tc>
      </w:tr>
      <w:tr w:rsidR="00FF7495" w:rsidRPr="00FF7495" w:rsidTr="008D6464">
        <w:trPr>
          <w:trHeight w:val="94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b/>
                <w:bCs/>
                <w:lang w:eastAsia="ru-RU"/>
              </w:rPr>
            </w:pPr>
            <w:r w:rsidRPr="00FF7495">
              <w:rPr>
                <w:rFonts w:eastAsia="Times New Roman"/>
                <w:b/>
                <w:bCs/>
                <w:lang w:eastAsia="ru-RU"/>
              </w:rPr>
              <w:t xml:space="preserve"> Шифр </w:t>
            </w:r>
            <w:r w:rsidRPr="00FF7495">
              <w:rPr>
                <w:rFonts w:eastAsia="Times New Roman"/>
                <w:b/>
                <w:bCs/>
                <w:lang w:eastAsia="ru-RU"/>
              </w:rPr>
              <w:br w:type="page"/>
              <w:t>должности</w:t>
            </w:r>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b/>
                <w:bCs/>
                <w:lang w:eastAsia="ru-RU"/>
              </w:rPr>
            </w:pPr>
            <w:r w:rsidRPr="00FF7495">
              <w:rPr>
                <w:rFonts w:eastAsia="Times New Roman"/>
                <w:b/>
                <w:bCs/>
                <w:lang w:eastAsia="ru-RU"/>
              </w:rPr>
              <w:t xml:space="preserve"> Наименование штатной должности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b/>
                <w:bCs/>
                <w:lang w:eastAsia="ru-RU"/>
              </w:rPr>
            </w:pPr>
            <w:r w:rsidRPr="00FF7495">
              <w:rPr>
                <w:rFonts w:eastAsia="Times New Roman"/>
                <w:b/>
                <w:bCs/>
                <w:lang w:eastAsia="ru-RU"/>
              </w:rPr>
              <w:t>Количество штатных должностей</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b/>
                <w:bCs/>
                <w:lang w:eastAsia="ru-RU"/>
              </w:rPr>
            </w:pPr>
            <w:r w:rsidRPr="00FF7495">
              <w:rPr>
                <w:rFonts w:eastAsia="Times New Roman"/>
                <w:b/>
                <w:bCs/>
                <w:lang w:eastAsia="ru-RU"/>
              </w:rPr>
              <w:t>Месячный должностной оклад с учетом индексации (рублей)</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FFFFFF"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С</w:t>
            </w:r>
            <w:proofErr w:type="gramStart"/>
            <w:r w:rsidRPr="00FF7495">
              <w:rPr>
                <w:rFonts w:eastAsia="Times New Roman"/>
                <w:lang w:eastAsia="ru-RU"/>
              </w:rPr>
              <w:t>4</w:t>
            </w:r>
            <w:proofErr w:type="gramEnd"/>
          </w:p>
        </w:tc>
        <w:tc>
          <w:tcPr>
            <w:tcW w:w="3912" w:type="dxa"/>
            <w:tcBorders>
              <w:top w:val="nil"/>
              <w:left w:val="nil"/>
              <w:bottom w:val="single" w:sz="4" w:space="0" w:color="auto"/>
              <w:right w:val="single" w:sz="4" w:space="0" w:color="auto"/>
            </w:tcBorders>
            <w:shd w:val="clear" w:color="FFFFFF"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Помощник мирового судьи</w:t>
            </w:r>
          </w:p>
        </w:tc>
        <w:tc>
          <w:tcPr>
            <w:tcW w:w="1499" w:type="dxa"/>
            <w:tcBorders>
              <w:top w:val="nil"/>
              <w:left w:val="nil"/>
              <w:bottom w:val="single" w:sz="4" w:space="0" w:color="auto"/>
              <w:right w:val="single" w:sz="4" w:space="0" w:color="auto"/>
            </w:tcBorders>
            <w:shd w:val="clear" w:color="FFFFFF"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87</w:t>
            </w:r>
          </w:p>
        </w:tc>
        <w:tc>
          <w:tcPr>
            <w:tcW w:w="3204" w:type="dxa"/>
            <w:tcBorders>
              <w:top w:val="nil"/>
              <w:left w:val="nil"/>
              <w:bottom w:val="single" w:sz="4" w:space="0" w:color="auto"/>
              <w:right w:val="single" w:sz="4" w:space="0" w:color="auto"/>
            </w:tcBorders>
            <w:shd w:val="clear" w:color="FFFFFF"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22 080,00 </w:t>
            </w:r>
          </w:p>
        </w:tc>
      </w:tr>
      <w:tr w:rsidR="00FF7495" w:rsidRPr="00FF7495" w:rsidTr="008D6464">
        <w:trPr>
          <w:trHeight w:val="3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О</w:t>
            </w:r>
            <w:proofErr w:type="gramStart"/>
            <w:r w:rsidRPr="00FF7495">
              <w:rPr>
                <w:rFonts w:eastAsia="Times New Roman"/>
                <w:lang w:eastAsia="ru-RU"/>
              </w:rPr>
              <w:t>4</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Секретарь мирового судьи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87</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16 330,00 </w:t>
            </w:r>
          </w:p>
        </w:tc>
      </w:tr>
      <w:tr w:rsidR="00FF7495" w:rsidRPr="00FF7495" w:rsidTr="008D6464">
        <w:trPr>
          <w:trHeight w:val="66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О</w:t>
            </w:r>
            <w:proofErr w:type="gramStart"/>
            <w:r w:rsidRPr="00FF7495">
              <w:rPr>
                <w:rFonts w:eastAsia="Times New Roman"/>
                <w:lang w:eastAsia="ru-RU"/>
              </w:rPr>
              <w:t>4</w:t>
            </w:r>
            <w:proofErr w:type="gramEnd"/>
          </w:p>
        </w:tc>
        <w:tc>
          <w:tcPr>
            <w:tcW w:w="3912"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Секретарь судебного заседания мир</w:t>
            </w:r>
            <w:r w:rsidRPr="00FF7495">
              <w:rPr>
                <w:rFonts w:eastAsia="Times New Roman"/>
                <w:lang w:eastAsia="ru-RU"/>
              </w:rPr>
              <w:t>о</w:t>
            </w:r>
            <w:r w:rsidRPr="00FF7495">
              <w:rPr>
                <w:rFonts w:eastAsia="Times New Roman"/>
                <w:lang w:eastAsia="ru-RU"/>
              </w:rPr>
              <w:t>вого судьи</w:t>
            </w:r>
          </w:p>
        </w:tc>
        <w:tc>
          <w:tcPr>
            <w:tcW w:w="1499"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87</w:t>
            </w:r>
          </w:p>
        </w:tc>
        <w:tc>
          <w:tcPr>
            <w:tcW w:w="3204" w:type="dxa"/>
            <w:tcBorders>
              <w:top w:val="nil"/>
              <w:left w:val="nil"/>
              <w:bottom w:val="single" w:sz="4" w:space="0" w:color="auto"/>
              <w:right w:val="single" w:sz="4" w:space="0" w:color="auto"/>
            </w:tcBorders>
            <w:shd w:val="clear" w:color="000000" w:fill="FFFFFF"/>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 xml:space="preserve">16 330,00 </w:t>
            </w:r>
          </w:p>
        </w:tc>
      </w:tr>
      <w:tr w:rsidR="00FF7495" w:rsidRPr="00FF7495" w:rsidTr="008D6464">
        <w:trPr>
          <w:trHeight w:val="60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lastRenderedPageBreak/>
              <w:t>Всего Аппараты мировых судей</w:t>
            </w:r>
          </w:p>
        </w:tc>
        <w:tc>
          <w:tcPr>
            <w:tcW w:w="1499" w:type="dxa"/>
            <w:tcBorders>
              <w:top w:val="nil"/>
              <w:left w:val="nil"/>
              <w:bottom w:val="single" w:sz="4" w:space="0" w:color="auto"/>
              <w:right w:val="single" w:sz="4" w:space="0" w:color="auto"/>
            </w:tcBorders>
            <w:shd w:val="clear" w:color="000000" w:fill="D9D9D9"/>
            <w:noWrap/>
            <w:vAlign w:val="center"/>
            <w:hideMark/>
          </w:tcPr>
          <w:p w:rsidR="00FF7495" w:rsidRPr="00FF7495" w:rsidRDefault="00FF7495" w:rsidP="00FF7495">
            <w:pPr>
              <w:suppressAutoHyphens w:val="0"/>
              <w:autoSpaceDN/>
              <w:jc w:val="center"/>
              <w:rPr>
                <w:rFonts w:eastAsia="Times New Roman"/>
                <w:lang w:eastAsia="ru-RU"/>
              </w:rPr>
            </w:pPr>
            <w:r w:rsidRPr="00FF7495">
              <w:rPr>
                <w:rFonts w:eastAsia="Times New Roman"/>
                <w:lang w:eastAsia="ru-RU"/>
              </w:rPr>
              <w:t>261</w:t>
            </w:r>
          </w:p>
        </w:tc>
        <w:tc>
          <w:tcPr>
            <w:tcW w:w="3204" w:type="dxa"/>
            <w:tcBorders>
              <w:top w:val="nil"/>
              <w:left w:val="nil"/>
              <w:bottom w:val="single" w:sz="4" w:space="0" w:color="auto"/>
              <w:right w:val="single" w:sz="4" w:space="0" w:color="auto"/>
            </w:tcBorders>
            <w:shd w:val="clear" w:color="000000" w:fill="D9D9D9"/>
            <w:noWrap/>
            <w:vAlign w:val="bottom"/>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 </w:t>
            </w:r>
          </w:p>
        </w:tc>
      </w:tr>
      <w:tr w:rsidR="00FF7495" w:rsidRPr="00FF7495" w:rsidTr="008D6464">
        <w:trPr>
          <w:trHeight w:val="330"/>
        </w:trPr>
        <w:tc>
          <w:tcPr>
            <w:tcW w:w="5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FF7495" w:rsidRPr="00FF7495" w:rsidRDefault="00FF7495" w:rsidP="00FF7495">
            <w:pPr>
              <w:suppressAutoHyphens w:val="0"/>
              <w:autoSpaceDN/>
              <w:jc w:val="left"/>
              <w:rPr>
                <w:rFonts w:eastAsia="Times New Roman"/>
                <w:b/>
                <w:bCs/>
                <w:lang w:eastAsia="ru-RU"/>
              </w:rPr>
            </w:pPr>
            <w:r w:rsidRPr="00FF7495">
              <w:rPr>
                <w:rFonts w:eastAsia="Times New Roman"/>
                <w:b/>
                <w:bCs/>
                <w:lang w:eastAsia="ru-RU"/>
              </w:rPr>
              <w:t>Итого:</w:t>
            </w:r>
          </w:p>
        </w:tc>
        <w:tc>
          <w:tcPr>
            <w:tcW w:w="1499" w:type="dxa"/>
            <w:tcBorders>
              <w:top w:val="nil"/>
              <w:left w:val="nil"/>
              <w:bottom w:val="single" w:sz="4" w:space="0" w:color="auto"/>
              <w:right w:val="single" w:sz="4" w:space="0" w:color="auto"/>
            </w:tcBorders>
            <w:shd w:val="clear" w:color="000000" w:fill="D9D9D9"/>
            <w:noWrap/>
            <w:vAlign w:val="center"/>
            <w:hideMark/>
          </w:tcPr>
          <w:p w:rsidR="00FF7495" w:rsidRPr="00FF7495" w:rsidRDefault="00FF7495" w:rsidP="00FF7495">
            <w:pPr>
              <w:suppressAutoHyphens w:val="0"/>
              <w:autoSpaceDN/>
              <w:jc w:val="center"/>
              <w:rPr>
                <w:rFonts w:eastAsia="Times New Roman"/>
                <w:b/>
                <w:bCs/>
                <w:lang w:eastAsia="ru-RU"/>
              </w:rPr>
            </w:pPr>
            <w:r w:rsidRPr="00FF7495">
              <w:rPr>
                <w:rFonts w:eastAsia="Times New Roman"/>
                <w:b/>
                <w:bCs/>
                <w:lang w:eastAsia="ru-RU"/>
              </w:rPr>
              <w:t>2219</w:t>
            </w:r>
          </w:p>
        </w:tc>
        <w:tc>
          <w:tcPr>
            <w:tcW w:w="3204" w:type="dxa"/>
            <w:tcBorders>
              <w:top w:val="nil"/>
              <w:left w:val="nil"/>
              <w:bottom w:val="single" w:sz="4" w:space="0" w:color="auto"/>
              <w:right w:val="single" w:sz="4" w:space="0" w:color="auto"/>
            </w:tcBorders>
            <w:shd w:val="clear" w:color="000000" w:fill="D9D9D9"/>
            <w:noWrap/>
            <w:vAlign w:val="bottom"/>
            <w:hideMark/>
          </w:tcPr>
          <w:p w:rsidR="00FF7495" w:rsidRPr="00FF7495" w:rsidRDefault="00FF7495" w:rsidP="00FF7495">
            <w:pPr>
              <w:suppressAutoHyphens w:val="0"/>
              <w:autoSpaceDN/>
              <w:jc w:val="left"/>
              <w:rPr>
                <w:rFonts w:eastAsia="Times New Roman"/>
                <w:lang w:eastAsia="ru-RU"/>
              </w:rPr>
            </w:pPr>
            <w:r w:rsidRPr="00FF7495">
              <w:rPr>
                <w:rFonts w:eastAsia="Times New Roman"/>
                <w:lang w:eastAsia="ru-RU"/>
              </w:rPr>
              <w:t> </w:t>
            </w:r>
          </w:p>
        </w:tc>
      </w:tr>
    </w:tbl>
    <w:p w:rsidR="00FF7495" w:rsidRPr="00FF7495" w:rsidRDefault="00FF7495" w:rsidP="00FF7495">
      <w:pPr>
        <w:widowControl w:val="0"/>
        <w:suppressAutoHyphens w:val="0"/>
        <w:autoSpaceDN/>
        <w:ind w:right="200"/>
        <w:jc w:val="left"/>
        <w:rPr>
          <w:rFonts w:eastAsia="Times New Roman"/>
        </w:rPr>
      </w:pPr>
    </w:p>
    <w:p w:rsidR="00FF7495" w:rsidRPr="00FF7495" w:rsidRDefault="00FF7495" w:rsidP="00FF7495">
      <w:pPr>
        <w:widowControl w:val="0"/>
        <w:suppressAutoHyphens w:val="0"/>
        <w:autoSpaceDN/>
        <w:ind w:right="200"/>
        <w:jc w:val="left"/>
        <w:rPr>
          <w:rFonts w:eastAsia="Times New Roman"/>
        </w:rPr>
      </w:pPr>
      <w:r w:rsidRPr="00FF7495">
        <w:rPr>
          <w:rFonts w:eastAsia="Times New Roman"/>
        </w:rPr>
        <w:tab/>
      </w:r>
    </w:p>
    <w:p w:rsidR="00FF7495" w:rsidRPr="00FF7495" w:rsidRDefault="00FF7495" w:rsidP="00FF7495">
      <w:pPr>
        <w:widowControl w:val="0"/>
        <w:shd w:val="clear" w:color="auto" w:fill="FFFFFF"/>
        <w:suppressAutoHyphens w:val="0"/>
        <w:autoSpaceDN/>
        <w:jc w:val="left"/>
        <w:rPr>
          <w:rFonts w:eastAsia="Times New Roman"/>
          <w:i/>
        </w:rPr>
        <w:sectPr w:rsidR="00FF7495" w:rsidRPr="00FF7495" w:rsidSect="008D6464">
          <w:pgSz w:w="11906" w:h="16838"/>
          <w:pgMar w:top="1134" w:right="851" w:bottom="1134" w:left="1701" w:header="709" w:footer="709" w:gutter="0"/>
          <w:cols w:space="708"/>
          <w:docGrid w:linePitch="360"/>
        </w:sectPr>
      </w:pPr>
      <w:r w:rsidRPr="00FF7495">
        <w:rPr>
          <w:rFonts w:eastAsia="Times New Roman"/>
          <w:i/>
        </w:rPr>
        <w:t>* ГД - государственные должности, Р</w:t>
      </w:r>
      <w:proofErr w:type="gramStart"/>
      <w:r w:rsidRPr="00FF7495">
        <w:rPr>
          <w:rFonts w:eastAsia="Times New Roman"/>
          <w:i/>
        </w:rPr>
        <w:t>1</w:t>
      </w:r>
      <w:proofErr w:type="gramEnd"/>
      <w:r w:rsidRPr="00FF7495">
        <w:rPr>
          <w:rFonts w:eastAsia="Times New Roman"/>
          <w:i/>
        </w:rPr>
        <w:t>, Р2, Р3, П1, П2, П3, С3, С4, О4 - должности госуда</w:t>
      </w:r>
      <w:r w:rsidRPr="00FF7495">
        <w:rPr>
          <w:rFonts w:eastAsia="Times New Roman"/>
          <w:i/>
        </w:rPr>
        <w:t>р</w:t>
      </w:r>
      <w:r w:rsidR="00FD15C4">
        <w:rPr>
          <w:rFonts w:eastAsia="Times New Roman"/>
          <w:i/>
        </w:rPr>
        <w:t>ственной гражданской службы</w:t>
      </w:r>
    </w:p>
    <w:p w:rsidR="00FF7495" w:rsidRPr="00FF7495" w:rsidRDefault="00FF7495" w:rsidP="00FD15C4">
      <w:pPr>
        <w:widowControl w:val="0"/>
        <w:shd w:val="clear" w:color="auto" w:fill="FFFFFF"/>
        <w:suppressAutoHyphens w:val="0"/>
        <w:autoSpaceDN/>
        <w:rPr>
          <w:rFonts w:eastAsia="Times New Roman"/>
          <w:sz w:val="24"/>
          <w:szCs w:val="24"/>
        </w:rPr>
      </w:pPr>
    </w:p>
    <w:sectPr w:rsidR="00FF7495" w:rsidRPr="00FF7495">
      <w:footerReference w:type="default" r:id="rId9"/>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3C0" w:rsidRDefault="005953C0">
      <w:r>
        <w:separator/>
      </w:r>
    </w:p>
  </w:endnote>
  <w:endnote w:type="continuationSeparator" w:id="0">
    <w:p w:rsidR="005953C0" w:rsidRDefault="0059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464" w:rsidRDefault="008D6464">
    <w:pPr>
      <w:pStyle w:val="a5"/>
      <w:jc w:val="center"/>
    </w:pPr>
    <w:r>
      <w:fldChar w:fldCharType="begin"/>
    </w:r>
    <w:r>
      <w:instrText xml:space="preserve"> PAGE </w:instrText>
    </w:r>
    <w:r>
      <w:fldChar w:fldCharType="separate"/>
    </w:r>
    <w:r>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3C0" w:rsidRDefault="005953C0">
      <w:r>
        <w:rPr>
          <w:color w:val="000000"/>
        </w:rPr>
        <w:separator/>
      </w:r>
    </w:p>
  </w:footnote>
  <w:footnote w:type="continuationSeparator" w:id="0">
    <w:p w:rsidR="005953C0" w:rsidRDefault="00595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9E3"/>
    <w:multiLevelType w:val="multilevel"/>
    <w:tmpl w:val="DB76E926"/>
    <w:styleLink w:val="3"/>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
    <w:nsid w:val="01E56CEF"/>
    <w:multiLevelType w:val="hybridMultilevel"/>
    <w:tmpl w:val="9170FA02"/>
    <w:lvl w:ilvl="0" w:tplc="C562F47E">
      <w:start w:val="1"/>
      <w:numFmt w:val="bullet"/>
      <w:lvlText w:val=""/>
      <w:lvlJc w:val="left"/>
      <w:pPr>
        <w:ind w:left="69" w:hanging="360"/>
      </w:pPr>
      <w:rPr>
        <w:rFonts w:ascii="Symbol" w:hAnsi="Symbol" w:hint="default"/>
      </w:rPr>
    </w:lvl>
    <w:lvl w:ilvl="1" w:tplc="04190003" w:tentative="1">
      <w:start w:val="1"/>
      <w:numFmt w:val="bullet"/>
      <w:lvlText w:val="o"/>
      <w:lvlJc w:val="left"/>
      <w:pPr>
        <w:ind w:left="789" w:hanging="360"/>
      </w:pPr>
      <w:rPr>
        <w:rFonts w:ascii="Courier New" w:hAnsi="Courier New" w:cs="Courier New" w:hint="default"/>
      </w:rPr>
    </w:lvl>
    <w:lvl w:ilvl="2" w:tplc="04190005" w:tentative="1">
      <w:start w:val="1"/>
      <w:numFmt w:val="bullet"/>
      <w:lvlText w:val=""/>
      <w:lvlJc w:val="left"/>
      <w:pPr>
        <w:ind w:left="1509" w:hanging="360"/>
      </w:pPr>
      <w:rPr>
        <w:rFonts w:ascii="Wingdings" w:hAnsi="Wingdings" w:hint="default"/>
      </w:rPr>
    </w:lvl>
    <w:lvl w:ilvl="3" w:tplc="04190001" w:tentative="1">
      <w:start w:val="1"/>
      <w:numFmt w:val="bullet"/>
      <w:lvlText w:val=""/>
      <w:lvlJc w:val="left"/>
      <w:pPr>
        <w:ind w:left="2229" w:hanging="360"/>
      </w:pPr>
      <w:rPr>
        <w:rFonts w:ascii="Symbol" w:hAnsi="Symbol" w:hint="default"/>
      </w:rPr>
    </w:lvl>
    <w:lvl w:ilvl="4" w:tplc="04190003" w:tentative="1">
      <w:start w:val="1"/>
      <w:numFmt w:val="bullet"/>
      <w:lvlText w:val="o"/>
      <w:lvlJc w:val="left"/>
      <w:pPr>
        <w:ind w:left="2949" w:hanging="360"/>
      </w:pPr>
      <w:rPr>
        <w:rFonts w:ascii="Courier New" w:hAnsi="Courier New" w:cs="Courier New" w:hint="default"/>
      </w:rPr>
    </w:lvl>
    <w:lvl w:ilvl="5" w:tplc="04190005" w:tentative="1">
      <w:start w:val="1"/>
      <w:numFmt w:val="bullet"/>
      <w:lvlText w:val=""/>
      <w:lvlJc w:val="left"/>
      <w:pPr>
        <w:ind w:left="3669" w:hanging="360"/>
      </w:pPr>
      <w:rPr>
        <w:rFonts w:ascii="Wingdings" w:hAnsi="Wingdings" w:hint="default"/>
      </w:rPr>
    </w:lvl>
    <w:lvl w:ilvl="6" w:tplc="04190001" w:tentative="1">
      <w:start w:val="1"/>
      <w:numFmt w:val="bullet"/>
      <w:lvlText w:val=""/>
      <w:lvlJc w:val="left"/>
      <w:pPr>
        <w:ind w:left="4389" w:hanging="360"/>
      </w:pPr>
      <w:rPr>
        <w:rFonts w:ascii="Symbol" w:hAnsi="Symbol" w:hint="default"/>
      </w:rPr>
    </w:lvl>
    <w:lvl w:ilvl="7" w:tplc="04190003" w:tentative="1">
      <w:start w:val="1"/>
      <w:numFmt w:val="bullet"/>
      <w:lvlText w:val="o"/>
      <w:lvlJc w:val="left"/>
      <w:pPr>
        <w:ind w:left="5109" w:hanging="360"/>
      </w:pPr>
      <w:rPr>
        <w:rFonts w:ascii="Courier New" w:hAnsi="Courier New" w:cs="Courier New" w:hint="default"/>
      </w:rPr>
    </w:lvl>
    <w:lvl w:ilvl="8" w:tplc="04190005" w:tentative="1">
      <w:start w:val="1"/>
      <w:numFmt w:val="bullet"/>
      <w:lvlText w:val=""/>
      <w:lvlJc w:val="left"/>
      <w:pPr>
        <w:ind w:left="5829" w:hanging="360"/>
      </w:pPr>
      <w:rPr>
        <w:rFonts w:ascii="Wingdings" w:hAnsi="Wingdings" w:hint="default"/>
      </w:rPr>
    </w:lvl>
  </w:abstractNum>
  <w:abstractNum w:abstractNumId="2">
    <w:nsid w:val="02757122"/>
    <w:multiLevelType w:val="multilevel"/>
    <w:tmpl w:val="EBBAE932"/>
    <w:styleLink w:val="LFO40"/>
    <w:lvl w:ilvl="0">
      <w:start w:val="1"/>
      <w:numFmt w:val="decimal"/>
      <w:pStyle w:val="AGovstyle1"/>
      <w:lvlText w:val="%1."/>
      <w:lvlJc w:val="left"/>
      <w:pPr>
        <w:ind w:left="720" w:hanging="720"/>
      </w:p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
    <w:nsid w:val="03603BA5"/>
    <w:multiLevelType w:val="multilevel"/>
    <w:tmpl w:val="BBB8FBB6"/>
    <w:styleLink w:val="WWOutlineListStyle1"/>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4">
    <w:nsid w:val="042D6810"/>
    <w:multiLevelType w:val="multilevel"/>
    <w:tmpl w:val="DE82E684"/>
    <w:styleLink w:val="LFO43"/>
    <w:lvl w:ilvl="0">
      <w:start w:val="1"/>
      <w:numFmt w:val="decimal"/>
      <w:pStyle w:val="LBArabic2"/>
      <w:lvlText w:val="(%1)"/>
      <w:lvlJc w:val="left"/>
      <w:pPr>
        <w:ind w:left="1440" w:hanging="720"/>
      </w:p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5">
    <w:nsid w:val="049274C8"/>
    <w:multiLevelType w:val="multilevel"/>
    <w:tmpl w:val="F5821FB8"/>
    <w:styleLink w:val="2"/>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810076D"/>
    <w:multiLevelType w:val="multilevel"/>
    <w:tmpl w:val="44EA38D2"/>
    <w:styleLink w:val="LFO44"/>
    <w:lvl w:ilvl="0">
      <w:start w:val="1"/>
      <w:numFmt w:val="decimal"/>
      <w:pStyle w:val="LBArabic3"/>
      <w:lvlText w:val="(%1)"/>
      <w:lvlJc w:val="left"/>
      <w:pPr>
        <w:ind w:left="2160" w:hanging="720"/>
      </w:pPr>
    </w:lvl>
    <w:lvl w:ilvl="1">
      <w:start w:val="1"/>
      <w:numFmt w:val="none"/>
      <w:lvlText w:val="%2"/>
      <w:lvlJc w:val="left"/>
      <w:pPr>
        <w:ind w:left="2232" w:hanging="432"/>
      </w:pPr>
    </w:lvl>
    <w:lvl w:ilvl="2">
      <w:start w:val="1"/>
      <w:numFmt w:val="none"/>
      <w:lvlText w:val="%3"/>
      <w:lvlJc w:val="left"/>
      <w:pPr>
        <w:ind w:left="2664" w:hanging="504"/>
      </w:pPr>
    </w:lvl>
    <w:lvl w:ilvl="3">
      <w:start w:val="1"/>
      <w:numFmt w:val="none"/>
      <w:lvlText w:val="%4"/>
      <w:lvlJc w:val="left"/>
      <w:pPr>
        <w:ind w:left="3168" w:hanging="648"/>
      </w:pPr>
    </w:lvl>
    <w:lvl w:ilvl="4">
      <w:start w:val="1"/>
      <w:numFmt w:val="none"/>
      <w:lvlText w:val="%5"/>
      <w:lvlJc w:val="left"/>
      <w:pPr>
        <w:ind w:left="3672" w:hanging="792"/>
      </w:pPr>
    </w:lvl>
    <w:lvl w:ilvl="5">
      <w:start w:val="1"/>
      <w:numFmt w:val="none"/>
      <w:lvlText w:val="%6"/>
      <w:lvlJc w:val="left"/>
      <w:pPr>
        <w:ind w:left="4176" w:hanging="936"/>
      </w:pPr>
    </w:lvl>
    <w:lvl w:ilvl="6">
      <w:start w:val="1"/>
      <w:numFmt w:val="none"/>
      <w:lvlText w:val="%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nsid w:val="082524B8"/>
    <w:multiLevelType w:val="multilevel"/>
    <w:tmpl w:val="A2A08754"/>
    <w:styleLink w:val="LFO28"/>
    <w:lvl w:ilvl="0">
      <w:start w:val="1"/>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87E798B"/>
    <w:multiLevelType w:val="multilevel"/>
    <w:tmpl w:val="24A2C0DA"/>
    <w:styleLink w:val="LFO55"/>
    <w:lvl w:ilvl="0">
      <w:start w:val="1"/>
      <w:numFmt w:val="upperLetter"/>
      <w:pStyle w:val="LBRecitals-Alt"/>
      <w:lvlText w:val="(%1)"/>
      <w:lvlJc w:val="left"/>
      <w:pPr>
        <w:ind w:left="720" w:hanging="720"/>
      </w:pPr>
    </w:lvl>
    <w:lvl w:ilvl="1">
      <w:start w:val="1"/>
      <w:numFmt w:val="decimal"/>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13157E"/>
    <w:multiLevelType w:val="multilevel"/>
    <w:tmpl w:val="643AA0C4"/>
    <w:styleLink w:val="LFO59"/>
    <w:lvl w:ilvl="0">
      <w:start w:val="1"/>
      <w:numFmt w:val="lowerLetter"/>
      <w:pStyle w:val="LBRoman4"/>
      <w:lvlText w:val="(%1)"/>
      <w:lvlJc w:val="left"/>
      <w:pPr>
        <w:ind w:left="2880" w:hanging="720"/>
      </w:pPr>
      <w:rPr>
        <w:rFonts w:ascii="Times New Roman" w:hAnsi="Times New Roman"/>
        <w:sz w:val="22"/>
      </w:rPr>
    </w:lvl>
    <w:lvl w:ilvl="1">
      <w:start w:val="1"/>
      <w:numFmt w:val="none"/>
      <w:lvlText w:val="%2"/>
      <w:lvlJc w:val="left"/>
      <w:pPr>
        <w:ind w:left="2736" w:hanging="576"/>
      </w:pPr>
    </w:lvl>
    <w:lvl w:ilvl="2">
      <w:start w:val="1"/>
      <w:numFmt w:val="none"/>
      <w:lvlText w:val="%3"/>
      <w:lvlJc w:val="left"/>
      <w:pPr>
        <w:ind w:left="2880" w:hanging="720"/>
      </w:pPr>
    </w:lvl>
    <w:lvl w:ilvl="3">
      <w:start w:val="1"/>
      <w:numFmt w:val="none"/>
      <w:lvlText w:val="%4"/>
      <w:lvlJc w:val="left"/>
      <w:pPr>
        <w:ind w:left="3024" w:hanging="864"/>
      </w:pPr>
    </w:lvl>
    <w:lvl w:ilvl="4">
      <w:start w:val="1"/>
      <w:numFmt w:val="none"/>
      <w:lvlText w:val="%5"/>
      <w:lvlJc w:val="left"/>
      <w:pPr>
        <w:ind w:left="3168" w:hanging="1008"/>
      </w:pPr>
    </w:lvl>
    <w:lvl w:ilvl="5">
      <w:start w:val="1"/>
      <w:numFmt w:val="none"/>
      <w:lvlText w:val="%6"/>
      <w:lvlJc w:val="left"/>
      <w:pPr>
        <w:ind w:left="3312" w:hanging="1152"/>
      </w:pPr>
    </w:lvl>
    <w:lvl w:ilvl="6">
      <w:start w:val="1"/>
      <w:numFmt w:val="none"/>
      <w:lvlText w:val="%7"/>
      <w:lvlJc w:val="left"/>
      <w:pPr>
        <w:ind w:left="3456" w:hanging="1296"/>
      </w:pPr>
    </w:lvl>
    <w:lvl w:ilvl="7">
      <w:start w:val="1"/>
      <w:numFmt w:val="none"/>
      <w:lvlText w:val="%8"/>
      <w:lvlJc w:val="left"/>
      <w:pPr>
        <w:ind w:left="3600" w:hanging="1440"/>
      </w:pPr>
    </w:lvl>
    <w:lvl w:ilvl="8">
      <w:start w:val="1"/>
      <w:numFmt w:val="decimal"/>
      <w:lvlText w:val="%1.%2.%3.%4.%5.%6.%7.%8.%9"/>
      <w:lvlJc w:val="left"/>
      <w:pPr>
        <w:ind w:left="3744" w:hanging="1584"/>
      </w:pPr>
    </w:lvl>
  </w:abstractNum>
  <w:abstractNum w:abstractNumId="10">
    <w:nsid w:val="0B876144"/>
    <w:multiLevelType w:val="multilevel"/>
    <w:tmpl w:val="738C414C"/>
    <w:styleLink w:val="WWOutlineListStyle"/>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11">
    <w:nsid w:val="0E8C4ECC"/>
    <w:multiLevelType w:val="multilevel"/>
    <w:tmpl w:val="4B1A7D2C"/>
    <w:styleLink w:val="LFO53"/>
    <w:lvl w:ilvl="0">
      <w:start w:val="1"/>
      <w:numFmt w:val="decimal"/>
      <w:pStyle w:val="LBParties"/>
      <w:lvlText w:val="(%1)"/>
      <w:lvlJc w:val="left"/>
      <w:pPr>
        <w:ind w:left="720" w:hanging="72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15D5A79"/>
    <w:multiLevelType w:val="multilevel"/>
    <w:tmpl w:val="15FCB3D4"/>
    <w:styleLink w:val="LFO26"/>
    <w:lvl w:ilvl="0">
      <w:start w:val="1"/>
      <w:numFmt w:val="decimal"/>
      <w:lvlText w:val="%1."/>
      <w:lvlJc w:val="left"/>
      <w:pPr>
        <w:ind w:left="720" w:hanging="720"/>
      </w:pPr>
      <w:rPr>
        <w:rFonts w:ascii="Times New Roman" w:hAnsi="Times New Roman"/>
        <w:b/>
        <w:i w:val="0"/>
        <w:sz w:val="22"/>
        <w:u w:val="none"/>
      </w:rPr>
    </w:lvl>
    <w:lvl w:ilvl="1">
      <w:start w:val="1"/>
      <w:numFmt w:val="decimal"/>
      <w:lvlText w:val="%1.%2"/>
      <w:lvlJc w:val="left"/>
      <w:pPr>
        <w:ind w:left="720" w:hanging="720"/>
      </w:pPr>
      <w:rPr>
        <w:b w:val="0"/>
        <w:i w:val="0"/>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1A04FC7"/>
    <w:multiLevelType w:val="multilevel"/>
    <w:tmpl w:val="8562724A"/>
    <w:styleLink w:val="LFO62"/>
    <w:lvl w:ilvl="0">
      <w:start w:val="1"/>
      <w:numFmt w:val="decimal"/>
      <w:pStyle w:val="LBSchedule2"/>
      <w:lvlText w:val="%1."/>
      <w:lvlJc w:val="left"/>
      <w:pPr>
        <w:ind w:left="720" w:hanging="720"/>
      </w:pPr>
      <w:rPr>
        <w:rFonts w:ascii="Times New Roman" w:hAnsi="Times New Roman"/>
        <w:b/>
        <w:i w:val="0"/>
        <w:sz w:val="22"/>
        <w:u w:val="none"/>
      </w:rPr>
    </w:lvl>
    <w:lvl w:ilvl="1">
      <w:start w:val="1"/>
      <w:numFmt w:val="decimal"/>
      <w:lvlText w:val="%1.%2"/>
      <w:lvlJc w:val="left"/>
      <w:pPr>
        <w:ind w:left="720" w:hanging="720"/>
      </w:pPr>
      <w:rPr>
        <w:b w:val="0"/>
        <w:i w:val="0"/>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2C7215F"/>
    <w:multiLevelType w:val="multilevel"/>
    <w:tmpl w:val="E8E2B7DE"/>
    <w:styleLink w:val="LFO34"/>
    <w:lvl w:ilvl="0">
      <w:start w:val="1"/>
      <w:numFmt w:val="none"/>
      <w:pStyle w:val="LBDefinitionSubSubItem-alt"/>
      <w:suff w:val="nothing"/>
      <w:lvlText w:val="%1"/>
      <w:lvlJc w:val="left"/>
      <w:pPr>
        <w:ind w:left="720" w:firstLine="0"/>
      </w:pPr>
    </w:lvl>
    <w:lvl w:ilvl="1">
      <w:start w:val="1"/>
      <w:numFmt w:val="lowerLetter"/>
      <w:lvlText w:val="%1.%2)"/>
      <w:lvlJc w:val="left"/>
      <w:pPr>
        <w:ind w:left="720" w:firstLine="0"/>
      </w:pPr>
    </w:lvl>
    <w:lvl w:ilvl="2">
      <w:start w:val="1"/>
      <w:numFmt w:val="lowerRoman"/>
      <w:lvlText w:val="%1.%2.%3)"/>
      <w:lvlJc w:val="left"/>
      <w:pPr>
        <w:ind w:left="72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abstractNum w:abstractNumId="15">
    <w:nsid w:val="12D52AB7"/>
    <w:multiLevelType w:val="multilevel"/>
    <w:tmpl w:val="AF1AFBFE"/>
    <w:styleLink w:val="LFO48"/>
    <w:lvl w:ilvl="0">
      <w:start w:val="1"/>
      <w:numFmt w:val="decimal"/>
      <w:pStyle w:val="LBArabic6-Alt"/>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3432D74"/>
    <w:multiLevelType w:val="multilevel"/>
    <w:tmpl w:val="13EA47C4"/>
    <w:styleLink w:val="LFO51"/>
    <w:lvl w:ilvl="0">
      <w:start w:val="1"/>
      <w:numFmt w:val="decimal"/>
      <w:pStyle w:val="LBHeading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nsid w:val="14E9762A"/>
    <w:multiLevelType w:val="multilevel"/>
    <w:tmpl w:val="EB4A1858"/>
    <w:styleLink w:val="LFO13"/>
    <w:lvl w:ilvl="0">
      <w:start w:val="1"/>
      <w:numFmt w:val="lowerLetter"/>
      <w:lvlText w:val="(%1)"/>
      <w:lvlJc w:val="left"/>
      <w:pPr>
        <w:ind w:left="720" w:hanging="72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decimal"/>
      <w:lvlText w:val="%1.%2.%3.%4.%5.%6.%7.%8.%9"/>
      <w:lvlJc w:val="left"/>
      <w:pPr>
        <w:ind w:left="1584" w:hanging="1584"/>
      </w:pPr>
    </w:lvl>
  </w:abstractNum>
  <w:abstractNum w:abstractNumId="18">
    <w:nsid w:val="17A67232"/>
    <w:multiLevelType w:val="multilevel"/>
    <w:tmpl w:val="6D5838EC"/>
    <w:styleLink w:val="1"/>
    <w:lvl w:ilvl="0">
      <w:start w:val="1"/>
      <w:numFmt w:val="decimal"/>
      <w:lvlText w:val="%1."/>
      <w:lvlJc w:val="left"/>
    </w:lvl>
    <w:lvl w:ilvl="1">
      <w:start w:val="1"/>
      <w:numFmt w:val="decimal"/>
      <w:lvlText w:val="%1.%2"/>
      <w:lvlJc w:val="left"/>
    </w:lvl>
    <w:lvl w:ilvl="2">
      <w:start w:val="1"/>
      <w:numFmt w:val="decimal"/>
      <w:lvlText w:val="%1.%2.%3"/>
      <w:lvlJc w:val="left"/>
      <w:pPr>
        <w:ind w:left="1440" w:hanging="720"/>
      </w:pPr>
    </w:lvl>
    <w:lvl w:ilvl="3">
      <w:start w:val="1"/>
      <w:numFmt w:val="none"/>
      <w:lvlText w:val="%4"/>
      <w:lvlJc w:val="left"/>
      <w:pPr>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8CB564A"/>
    <w:multiLevelType w:val="multilevel"/>
    <w:tmpl w:val="1B1678F8"/>
    <w:styleLink w:val="LFO61"/>
    <w:lvl w:ilvl="0">
      <w:start w:val="1"/>
      <w:numFmt w:val="lowerLetter"/>
      <w:pStyle w:val="LBRoman5-Alt"/>
      <w:lvlText w:val="(%1)"/>
      <w:lvlJc w:val="left"/>
      <w:pPr>
        <w:ind w:left="720" w:hanging="720"/>
      </w:pPr>
    </w:lvl>
    <w:lvl w:ilvl="1">
      <w:start w:val="1"/>
      <w:numFmt w:val="lowerLetter"/>
      <w:lvlText w:val="(%2)"/>
      <w:lvlJc w:val="left"/>
      <w:pPr>
        <w:ind w:left="1440" w:hanging="720"/>
      </w:pPr>
    </w:lvl>
    <w:lvl w:ilvl="2">
      <w:start w:val="1"/>
      <w:numFmt w:val="lowerLetter"/>
      <w:lvlText w:val="(%3)"/>
      <w:lvlJc w:val="left"/>
      <w:pPr>
        <w:ind w:left="2160" w:hanging="720"/>
      </w:pPr>
    </w:lvl>
    <w:lvl w:ilvl="3">
      <w:start w:val="1"/>
      <w:numFmt w:val="lowerLetter"/>
      <w:lvlText w:val="(%4)"/>
      <w:lvlJc w:val="left"/>
      <w:pPr>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8D422F4"/>
    <w:multiLevelType w:val="hybridMultilevel"/>
    <w:tmpl w:val="3BBC2BA0"/>
    <w:lvl w:ilvl="0" w:tplc="C562F47E">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1">
    <w:nsid w:val="1FEE1263"/>
    <w:multiLevelType w:val="multilevel"/>
    <w:tmpl w:val="14A8DF56"/>
    <w:styleLink w:val="LFO8"/>
    <w:lvl w:ilvl="0">
      <w:start w:val="1"/>
      <w:numFmt w:val="decimal"/>
      <w:lvlText w:val="(%1)"/>
      <w:lvlJc w:val="left"/>
      <w:pPr>
        <w:ind w:left="2880" w:hanging="720"/>
      </w:pPr>
    </w:lvl>
    <w:lvl w:ilvl="1">
      <w:start w:val="1"/>
      <w:numFmt w:val="none"/>
      <w:lvlText w:val="%2"/>
      <w:lvlJc w:val="left"/>
      <w:pPr>
        <w:ind w:left="2952" w:hanging="432"/>
      </w:pPr>
    </w:lvl>
    <w:lvl w:ilvl="2">
      <w:start w:val="1"/>
      <w:numFmt w:val="none"/>
      <w:lvlText w:val="%3"/>
      <w:lvlJc w:val="left"/>
      <w:pPr>
        <w:ind w:left="3384" w:hanging="504"/>
      </w:pPr>
    </w:lvl>
    <w:lvl w:ilvl="3">
      <w:start w:val="1"/>
      <w:numFmt w:val="none"/>
      <w:lvlText w:val="%4"/>
      <w:lvlJc w:val="left"/>
      <w:pPr>
        <w:ind w:left="3888" w:hanging="648"/>
      </w:pPr>
    </w:lvl>
    <w:lvl w:ilvl="4">
      <w:start w:val="1"/>
      <w:numFmt w:val="none"/>
      <w:lvlText w:val="%5"/>
      <w:lvlJc w:val="left"/>
      <w:pPr>
        <w:ind w:left="4392" w:hanging="792"/>
      </w:pPr>
    </w:lvl>
    <w:lvl w:ilvl="5">
      <w:start w:val="1"/>
      <w:numFmt w:val="none"/>
      <w:lvlText w:val="%6"/>
      <w:lvlJc w:val="left"/>
      <w:pPr>
        <w:ind w:left="4896" w:hanging="936"/>
      </w:pPr>
    </w:lvl>
    <w:lvl w:ilvl="6">
      <w:start w:val="1"/>
      <w:numFmt w:val="none"/>
      <w:lvlText w:val="%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2">
    <w:nsid w:val="220D0318"/>
    <w:multiLevelType w:val="multilevel"/>
    <w:tmpl w:val="AFAAAF52"/>
    <w:styleLink w:val="LFO5"/>
    <w:lvl w:ilvl="0">
      <w:start w:val="1"/>
      <w:numFmt w:val="decimal"/>
      <w:lvlText w:val="(%1)"/>
      <w:lvlJc w:val="left"/>
      <w:pPr>
        <w:ind w:left="4241" w:hanging="720"/>
      </w:pPr>
    </w:lvl>
    <w:lvl w:ilvl="1">
      <w:start w:val="1"/>
      <w:numFmt w:val="none"/>
      <w:lvlText w:val="%2"/>
      <w:lvlJc w:val="left"/>
      <w:pPr>
        <w:ind w:left="4313" w:hanging="432"/>
      </w:pPr>
    </w:lvl>
    <w:lvl w:ilvl="2">
      <w:start w:val="1"/>
      <w:numFmt w:val="none"/>
      <w:lvlText w:val="%3"/>
      <w:lvlJc w:val="left"/>
      <w:pPr>
        <w:ind w:left="4745" w:hanging="504"/>
      </w:pPr>
    </w:lvl>
    <w:lvl w:ilvl="3">
      <w:start w:val="1"/>
      <w:numFmt w:val="none"/>
      <w:lvlText w:val="%4"/>
      <w:lvlJc w:val="left"/>
      <w:pPr>
        <w:ind w:left="5249" w:hanging="648"/>
      </w:pPr>
    </w:lvl>
    <w:lvl w:ilvl="4">
      <w:start w:val="1"/>
      <w:numFmt w:val="none"/>
      <w:lvlText w:val="%5"/>
      <w:lvlJc w:val="left"/>
      <w:pPr>
        <w:ind w:left="5753" w:hanging="792"/>
      </w:pPr>
    </w:lvl>
    <w:lvl w:ilvl="5">
      <w:start w:val="1"/>
      <w:numFmt w:val="none"/>
      <w:lvlText w:val="%6"/>
      <w:lvlJc w:val="left"/>
      <w:pPr>
        <w:ind w:left="6257" w:hanging="936"/>
      </w:pPr>
    </w:lvl>
    <w:lvl w:ilvl="6">
      <w:start w:val="1"/>
      <w:numFmt w:val="none"/>
      <w:lvlText w:val="%7"/>
      <w:lvlJc w:val="left"/>
      <w:pPr>
        <w:ind w:left="6761" w:hanging="1080"/>
      </w:pPr>
    </w:lvl>
    <w:lvl w:ilvl="7">
      <w:start w:val="1"/>
      <w:numFmt w:val="decimal"/>
      <w:lvlText w:val="%1.%2.%3.%4.%5.%6.%7.%8."/>
      <w:lvlJc w:val="left"/>
      <w:pPr>
        <w:ind w:left="7265" w:hanging="1224"/>
      </w:pPr>
    </w:lvl>
    <w:lvl w:ilvl="8">
      <w:start w:val="1"/>
      <w:numFmt w:val="decimal"/>
      <w:lvlText w:val="%1.%2.%3.%4.%5.%6.%7.%8.%9."/>
      <w:lvlJc w:val="left"/>
      <w:pPr>
        <w:ind w:left="7841" w:hanging="1440"/>
      </w:pPr>
    </w:lvl>
  </w:abstractNum>
  <w:abstractNum w:abstractNumId="23">
    <w:nsid w:val="238560B2"/>
    <w:multiLevelType w:val="multilevel"/>
    <w:tmpl w:val="B2E23DCE"/>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3C57F5B"/>
    <w:multiLevelType w:val="multilevel"/>
    <w:tmpl w:val="1082A208"/>
    <w:styleLink w:val="LFO11"/>
    <w:lvl w:ilvl="0">
      <w:start w:val="1"/>
      <w:numFmt w:val="upperLetter"/>
      <w:pStyle w:val="LBNumRecitals"/>
      <w:lvlText w:val="(%1)"/>
      <w:lvlJc w:val="left"/>
      <w:pPr>
        <w:ind w:left="720" w:hanging="72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4EC22C9"/>
    <w:multiLevelType w:val="multilevel"/>
    <w:tmpl w:val="7BE23066"/>
    <w:styleLink w:val="LFO32"/>
    <w:lvl w:ilvl="0">
      <w:start w:val="1"/>
      <w:numFmt w:val="decimal"/>
      <w:pStyle w:val="LBChapterHeading-Alt"/>
      <w:suff w:val="space"/>
      <w:lvlText w:val="ГЛАВА %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7634D95"/>
    <w:multiLevelType w:val="multilevel"/>
    <w:tmpl w:val="2B7C7FE2"/>
    <w:styleLink w:val="LFO63"/>
    <w:lvl w:ilvl="0">
      <w:start w:val="1"/>
      <w:numFmt w:val="decimal"/>
      <w:pStyle w:val="LBSchedule3-111Alt"/>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A6E69AA"/>
    <w:multiLevelType w:val="multilevel"/>
    <w:tmpl w:val="F2D684EA"/>
    <w:styleLink w:val="LFO57"/>
    <w:lvl w:ilvl="0">
      <w:start w:val="1"/>
      <w:numFmt w:val="lowerLetter"/>
      <w:pStyle w:val="LBRoman2"/>
      <w:lvlText w:val="(%1)"/>
      <w:lvlJc w:val="left"/>
      <w:pPr>
        <w:ind w:left="1440" w:hanging="720"/>
      </w:pPr>
      <w:rPr>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1296" w:hanging="576"/>
      </w:pPr>
    </w:lvl>
    <w:lvl w:ilvl="2">
      <w:start w:val="1"/>
      <w:numFmt w:val="none"/>
      <w:lvlText w:val="%3"/>
      <w:lvlJc w:val="left"/>
      <w:pPr>
        <w:ind w:left="1440" w:hanging="720"/>
      </w:pPr>
    </w:lvl>
    <w:lvl w:ilvl="3">
      <w:start w:val="1"/>
      <w:numFmt w:val="none"/>
      <w:lvlText w:val="%4"/>
      <w:lvlJc w:val="left"/>
      <w:pPr>
        <w:ind w:left="1584" w:hanging="864"/>
      </w:pPr>
    </w:lvl>
    <w:lvl w:ilvl="4">
      <w:start w:val="1"/>
      <w:numFmt w:val="none"/>
      <w:lvlText w:val="%5"/>
      <w:lvlJc w:val="left"/>
      <w:pPr>
        <w:ind w:left="1728" w:hanging="1008"/>
      </w:pPr>
    </w:lvl>
    <w:lvl w:ilvl="5">
      <w:start w:val="1"/>
      <w:numFmt w:val="none"/>
      <w:lvlText w:val="%6"/>
      <w:lvlJc w:val="left"/>
      <w:pPr>
        <w:ind w:left="1872" w:hanging="1152"/>
      </w:pPr>
    </w:lvl>
    <w:lvl w:ilvl="6">
      <w:start w:val="1"/>
      <w:numFmt w:val="none"/>
      <w:lvlText w:val="%7"/>
      <w:lvlJc w:val="left"/>
      <w:pPr>
        <w:ind w:left="2016" w:hanging="1296"/>
      </w:pPr>
    </w:lvl>
    <w:lvl w:ilvl="7">
      <w:start w:val="1"/>
      <w:numFmt w:val="none"/>
      <w:lvlText w:val="%8"/>
      <w:lvlJc w:val="left"/>
      <w:pPr>
        <w:ind w:left="2160" w:hanging="1440"/>
      </w:pPr>
    </w:lvl>
    <w:lvl w:ilvl="8">
      <w:start w:val="1"/>
      <w:numFmt w:val="decimal"/>
      <w:lvlText w:val="%1.%2.%3.%4.%5.%6.%7.%8.%9"/>
      <w:lvlJc w:val="left"/>
      <w:pPr>
        <w:ind w:left="2304" w:hanging="1584"/>
      </w:pPr>
    </w:lvl>
  </w:abstractNum>
  <w:abstractNum w:abstractNumId="28">
    <w:nsid w:val="2BB754E1"/>
    <w:multiLevelType w:val="hybridMultilevel"/>
    <w:tmpl w:val="05B0761A"/>
    <w:lvl w:ilvl="0" w:tplc="C562F47E">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9">
    <w:nsid w:val="2C08577F"/>
    <w:multiLevelType w:val="multilevel"/>
    <w:tmpl w:val="E4D4528E"/>
    <w:styleLink w:val="LFO25"/>
    <w:lvl w:ilvl="0">
      <w:start w:val="1"/>
      <w:numFmt w:val="decimal"/>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E6B72BA"/>
    <w:multiLevelType w:val="multilevel"/>
    <w:tmpl w:val="153871CA"/>
    <w:styleLink w:val="LFO10"/>
    <w:lvl w:ilvl="0">
      <w:start w:val="1"/>
      <w:numFmt w:val="lowerLetter"/>
      <w:lvlText w:val="(%1)"/>
      <w:lvlJc w:val="left"/>
      <w:pPr>
        <w:ind w:left="1440" w:hanging="720"/>
      </w:pPr>
      <w:rPr>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1296" w:hanging="576"/>
      </w:pPr>
    </w:lvl>
    <w:lvl w:ilvl="2">
      <w:start w:val="1"/>
      <w:numFmt w:val="none"/>
      <w:lvlText w:val="%3"/>
      <w:lvlJc w:val="left"/>
      <w:pPr>
        <w:ind w:left="1440" w:hanging="720"/>
      </w:pPr>
    </w:lvl>
    <w:lvl w:ilvl="3">
      <w:start w:val="1"/>
      <w:numFmt w:val="none"/>
      <w:lvlText w:val="%4"/>
      <w:lvlJc w:val="left"/>
      <w:pPr>
        <w:ind w:left="1584" w:hanging="864"/>
      </w:pPr>
    </w:lvl>
    <w:lvl w:ilvl="4">
      <w:start w:val="1"/>
      <w:numFmt w:val="none"/>
      <w:lvlText w:val="%5"/>
      <w:lvlJc w:val="left"/>
      <w:pPr>
        <w:ind w:left="1728" w:hanging="1008"/>
      </w:pPr>
    </w:lvl>
    <w:lvl w:ilvl="5">
      <w:start w:val="1"/>
      <w:numFmt w:val="none"/>
      <w:lvlText w:val="%6"/>
      <w:lvlJc w:val="left"/>
      <w:pPr>
        <w:ind w:left="1872" w:hanging="1152"/>
      </w:pPr>
    </w:lvl>
    <w:lvl w:ilvl="6">
      <w:start w:val="1"/>
      <w:numFmt w:val="none"/>
      <w:lvlText w:val="%7"/>
      <w:lvlJc w:val="left"/>
      <w:pPr>
        <w:ind w:left="2016" w:hanging="1296"/>
      </w:pPr>
    </w:lvl>
    <w:lvl w:ilvl="7">
      <w:start w:val="1"/>
      <w:numFmt w:val="none"/>
      <w:lvlText w:val="%8"/>
      <w:lvlJc w:val="left"/>
      <w:pPr>
        <w:ind w:left="2160" w:hanging="1440"/>
      </w:pPr>
    </w:lvl>
    <w:lvl w:ilvl="8">
      <w:start w:val="1"/>
      <w:numFmt w:val="decimal"/>
      <w:lvlText w:val="%1.%2.%3.%4.%5.%6.%7.%8.%9"/>
      <w:lvlJc w:val="left"/>
      <w:pPr>
        <w:ind w:left="2304" w:hanging="1584"/>
      </w:pPr>
    </w:lvl>
  </w:abstractNum>
  <w:abstractNum w:abstractNumId="31">
    <w:nsid w:val="2F4D68EF"/>
    <w:multiLevelType w:val="multilevel"/>
    <w:tmpl w:val="D7A8FD52"/>
    <w:styleLink w:val="LFO47"/>
    <w:lvl w:ilvl="0">
      <w:start w:val="1"/>
      <w:numFmt w:val="decimal"/>
      <w:pStyle w:val="LBArabic6"/>
      <w:lvlText w:val="(%1)"/>
      <w:lvlJc w:val="left"/>
      <w:pPr>
        <w:ind w:left="4241" w:hanging="720"/>
      </w:pPr>
    </w:lvl>
    <w:lvl w:ilvl="1">
      <w:start w:val="1"/>
      <w:numFmt w:val="none"/>
      <w:lvlText w:val="%2"/>
      <w:lvlJc w:val="left"/>
      <w:pPr>
        <w:ind w:left="4313" w:hanging="432"/>
      </w:pPr>
    </w:lvl>
    <w:lvl w:ilvl="2">
      <w:start w:val="1"/>
      <w:numFmt w:val="none"/>
      <w:lvlText w:val="%3"/>
      <w:lvlJc w:val="left"/>
      <w:pPr>
        <w:ind w:left="4745" w:hanging="504"/>
      </w:pPr>
    </w:lvl>
    <w:lvl w:ilvl="3">
      <w:start w:val="1"/>
      <w:numFmt w:val="none"/>
      <w:lvlText w:val="%4"/>
      <w:lvlJc w:val="left"/>
      <w:pPr>
        <w:ind w:left="5249" w:hanging="648"/>
      </w:pPr>
    </w:lvl>
    <w:lvl w:ilvl="4">
      <w:start w:val="1"/>
      <w:numFmt w:val="none"/>
      <w:lvlText w:val="%5"/>
      <w:lvlJc w:val="left"/>
      <w:pPr>
        <w:ind w:left="5753" w:hanging="792"/>
      </w:pPr>
    </w:lvl>
    <w:lvl w:ilvl="5">
      <w:start w:val="1"/>
      <w:numFmt w:val="none"/>
      <w:lvlText w:val="%6"/>
      <w:lvlJc w:val="left"/>
      <w:pPr>
        <w:ind w:left="6257" w:hanging="936"/>
      </w:pPr>
    </w:lvl>
    <w:lvl w:ilvl="6">
      <w:start w:val="1"/>
      <w:numFmt w:val="none"/>
      <w:lvlText w:val="%7"/>
      <w:lvlJc w:val="left"/>
      <w:pPr>
        <w:ind w:left="6761" w:hanging="1080"/>
      </w:pPr>
    </w:lvl>
    <w:lvl w:ilvl="7">
      <w:start w:val="1"/>
      <w:numFmt w:val="decimal"/>
      <w:lvlText w:val="%1.%2.%3.%4.%5.%6.%7.%8."/>
      <w:lvlJc w:val="left"/>
      <w:pPr>
        <w:ind w:left="7265" w:hanging="1224"/>
      </w:pPr>
    </w:lvl>
    <w:lvl w:ilvl="8">
      <w:start w:val="1"/>
      <w:numFmt w:val="decimal"/>
      <w:lvlText w:val="%1.%2.%3.%4.%5.%6.%7.%8.%9."/>
      <w:lvlJc w:val="left"/>
      <w:pPr>
        <w:ind w:left="7841" w:hanging="1440"/>
      </w:pPr>
    </w:lvl>
  </w:abstractNum>
  <w:abstractNum w:abstractNumId="32">
    <w:nsid w:val="32693566"/>
    <w:multiLevelType w:val="multilevel"/>
    <w:tmpl w:val="71A2B232"/>
    <w:styleLink w:val="LFO52"/>
    <w:lvl w:ilvl="0">
      <w:start w:val="1"/>
      <w:numFmt w:val="decimal"/>
      <w:pStyle w:val="LBHeading5-Alt"/>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720" w:firstLine="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3">
    <w:nsid w:val="32AB03A0"/>
    <w:multiLevelType w:val="multilevel"/>
    <w:tmpl w:val="881E6DD8"/>
    <w:styleLink w:val="LFO42"/>
    <w:lvl w:ilvl="0">
      <w:start w:val="1"/>
      <w:numFmt w:val="decimal"/>
      <w:pStyle w:val="LBArabic1"/>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3F1533E"/>
    <w:multiLevelType w:val="multilevel"/>
    <w:tmpl w:val="74685032"/>
    <w:styleLink w:val="WWOutlineListStyle3"/>
    <w:lvl w:ilvl="0">
      <w:start w:val="1"/>
      <w:numFmt w:val="decimal"/>
      <w:pStyle w:val="10"/>
      <w:lvlText w:val="%1."/>
      <w:lvlJc w:val="left"/>
      <w:pPr>
        <w:ind w:left="720" w:hanging="720"/>
      </w:pPr>
    </w:lvl>
    <w:lvl w:ilvl="1">
      <w:start w:val="1"/>
      <w:numFmt w:val="decimal"/>
      <w:pStyle w:val="20"/>
      <w:lvlText w:val="%1.%2"/>
      <w:lvlJc w:val="left"/>
      <w:pPr>
        <w:ind w:left="720" w:hanging="720"/>
      </w:pPr>
    </w:lvl>
    <w:lvl w:ilvl="2">
      <w:start w:val="1"/>
      <w:numFmt w:val="lowerLetter"/>
      <w:pStyle w:val="30"/>
      <w:lvlText w:val="(%3)"/>
      <w:lvlJc w:val="left"/>
      <w:pPr>
        <w:ind w:left="1440" w:hanging="720"/>
      </w:pPr>
    </w:lvl>
    <w:lvl w:ilvl="3">
      <w:start w:val="1"/>
      <w:numFmt w:val="lowerRoman"/>
      <w:pStyle w:val="4"/>
      <w:lvlText w:val="(%4)"/>
      <w:lvlJc w:val="left"/>
      <w:pPr>
        <w:ind w:left="3981" w:hanging="720"/>
      </w:pPr>
    </w:lvl>
    <w:lvl w:ilvl="4">
      <w:start w:val="1"/>
      <w:numFmt w:val="upperLetter"/>
      <w:pStyle w:val="5"/>
      <w:lvlText w:val="(%5)"/>
      <w:lvlJc w:val="left"/>
      <w:pPr>
        <w:ind w:left="2880" w:hanging="720"/>
      </w:pPr>
    </w:lvl>
    <w:lvl w:ilvl="5">
      <w:start w:val="1"/>
      <w:numFmt w:val="upperLetter"/>
      <w:pStyle w:val="6"/>
      <w:lvlText w:val="(%6)"/>
      <w:lvlJc w:val="left"/>
      <w:pPr>
        <w:ind w:left="3600" w:hanging="720"/>
      </w:pPr>
    </w:lvl>
    <w:lvl w:ilvl="6">
      <w:start w:val="1"/>
      <w:numFmt w:val="upperRoman"/>
      <w:pStyle w:val="7"/>
      <w:lvlText w:val="(%7)"/>
      <w:lvlJc w:val="left"/>
      <w:pPr>
        <w:ind w:left="4321" w:hanging="721"/>
      </w:pPr>
    </w:lvl>
    <w:lvl w:ilvl="7">
      <w:start w:val="1"/>
      <w:numFmt w:val="lowerLetter"/>
      <w:pStyle w:val="8"/>
      <w:lvlText w:val="%8."/>
      <w:lvlJc w:val="left"/>
      <w:pPr>
        <w:ind w:left="2880" w:hanging="360"/>
      </w:pPr>
    </w:lvl>
    <w:lvl w:ilvl="8">
      <w:start w:val="1"/>
      <w:numFmt w:val="none"/>
      <w:lvlText w:val="%9"/>
      <w:lvlJc w:val="left"/>
    </w:lvl>
  </w:abstractNum>
  <w:abstractNum w:abstractNumId="35">
    <w:nsid w:val="35431ABF"/>
    <w:multiLevelType w:val="multilevel"/>
    <w:tmpl w:val="7BF4A096"/>
    <w:styleLink w:val="WWOutlineListStyle2"/>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36">
    <w:nsid w:val="367F54A6"/>
    <w:multiLevelType w:val="multilevel"/>
    <w:tmpl w:val="5664C554"/>
    <w:styleLink w:val="LFO23"/>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373F25B8"/>
    <w:multiLevelType w:val="multilevel"/>
    <w:tmpl w:val="8AC2E094"/>
    <w:styleLink w:val="LFO54"/>
    <w:lvl w:ilvl="0">
      <w:start w:val="1"/>
      <w:numFmt w:val="upperLetter"/>
      <w:pStyle w:val="LBRecitals"/>
      <w:lvlText w:val="(%1)"/>
      <w:lvlJc w:val="left"/>
      <w:pPr>
        <w:ind w:left="720" w:hanging="72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79D39CB"/>
    <w:multiLevelType w:val="multilevel"/>
    <w:tmpl w:val="D97E3572"/>
    <w:styleLink w:val="LFO58"/>
    <w:lvl w:ilvl="0">
      <w:start w:val="1"/>
      <w:numFmt w:val="lowerLetter"/>
      <w:pStyle w:val="LBRoman3"/>
      <w:lvlText w:val="(%1)"/>
      <w:lvlJc w:val="left"/>
      <w:pPr>
        <w:ind w:left="2160" w:hanging="720"/>
      </w:pPr>
      <w:rPr>
        <w:rFonts w:ascii="Times New Roman" w:hAnsi="Times New Roman"/>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2016" w:hanging="576"/>
      </w:pPr>
    </w:lvl>
    <w:lvl w:ilvl="2">
      <w:start w:val="1"/>
      <w:numFmt w:val="none"/>
      <w:lvlText w:val="%3"/>
      <w:lvlJc w:val="left"/>
      <w:pPr>
        <w:ind w:left="2160" w:hanging="720"/>
      </w:pPr>
    </w:lvl>
    <w:lvl w:ilvl="3">
      <w:start w:val="1"/>
      <w:numFmt w:val="none"/>
      <w:lvlText w:val="%4"/>
      <w:lvlJc w:val="left"/>
      <w:pPr>
        <w:ind w:left="2304" w:hanging="864"/>
      </w:pPr>
    </w:lvl>
    <w:lvl w:ilvl="4">
      <w:start w:val="1"/>
      <w:numFmt w:val="none"/>
      <w:lvlText w:val="%5"/>
      <w:lvlJc w:val="left"/>
      <w:pPr>
        <w:ind w:left="2448" w:hanging="1008"/>
      </w:pPr>
    </w:lvl>
    <w:lvl w:ilvl="5">
      <w:start w:val="1"/>
      <w:numFmt w:val="none"/>
      <w:lvlText w:val="%6"/>
      <w:lvlJc w:val="left"/>
      <w:pPr>
        <w:ind w:left="2592" w:hanging="1152"/>
      </w:pPr>
    </w:lvl>
    <w:lvl w:ilvl="6">
      <w:start w:val="1"/>
      <w:numFmt w:val="none"/>
      <w:lvlText w:val="%7"/>
      <w:lvlJc w:val="left"/>
      <w:pPr>
        <w:ind w:left="2736" w:hanging="1296"/>
      </w:pPr>
    </w:lvl>
    <w:lvl w:ilvl="7">
      <w:start w:val="1"/>
      <w:numFmt w:val="none"/>
      <w:lvlText w:val="%8"/>
      <w:lvlJc w:val="left"/>
      <w:pPr>
        <w:ind w:left="2880" w:hanging="1440"/>
      </w:pPr>
    </w:lvl>
    <w:lvl w:ilvl="8">
      <w:start w:val="1"/>
      <w:numFmt w:val="decimal"/>
      <w:lvlText w:val="%1.%2.%3.%4.%5.%6.%7.%8.%9"/>
      <w:lvlJc w:val="left"/>
      <w:pPr>
        <w:ind w:left="3024" w:hanging="1584"/>
      </w:pPr>
    </w:lvl>
  </w:abstractNum>
  <w:abstractNum w:abstractNumId="39">
    <w:nsid w:val="38986167"/>
    <w:multiLevelType w:val="multilevel"/>
    <w:tmpl w:val="DE0E3D10"/>
    <w:styleLink w:val="LFO60"/>
    <w:lvl w:ilvl="0">
      <w:start w:val="1"/>
      <w:numFmt w:val="lowerLetter"/>
      <w:pStyle w:val="LBRoman5"/>
      <w:lvlText w:val="(%1)"/>
      <w:lvlJc w:val="left"/>
      <w:pPr>
        <w:ind w:left="3578" w:hanging="720"/>
      </w:pPr>
      <w:rPr>
        <w:rFonts w:ascii="Times New Roman" w:hAnsi="Times New Roman"/>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3434" w:hanging="576"/>
      </w:pPr>
    </w:lvl>
    <w:lvl w:ilvl="2">
      <w:start w:val="1"/>
      <w:numFmt w:val="none"/>
      <w:lvlText w:val="%3"/>
      <w:lvlJc w:val="left"/>
      <w:pPr>
        <w:ind w:left="3578" w:hanging="720"/>
      </w:pPr>
    </w:lvl>
    <w:lvl w:ilvl="3">
      <w:start w:val="1"/>
      <w:numFmt w:val="none"/>
      <w:lvlText w:val="%4"/>
      <w:lvlJc w:val="left"/>
      <w:pPr>
        <w:ind w:left="3722" w:hanging="864"/>
      </w:pPr>
    </w:lvl>
    <w:lvl w:ilvl="4">
      <w:start w:val="1"/>
      <w:numFmt w:val="none"/>
      <w:lvlText w:val="%5"/>
      <w:lvlJc w:val="left"/>
      <w:pPr>
        <w:ind w:left="3866" w:hanging="1008"/>
      </w:pPr>
    </w:lvl>
    <w:lvl w:ilvl="5">
      <w:start w:val="1"/>
      <w:numFmt w:val="none"/>
      <w:lvlText w:val="%6"/>
      <w:lvlJc w:val="left"/>
      <w:pPr>
        <w:ind w:left="4010" w:hanging="1152"/>
      </w:pPr>
    </w:lvl>
    <w:lvl w:ilvl="6">
      <w:start w:val="1"/>
      <w:numFmt w:val="none"/>
      <w:lvlText w:val="%7"/>
      <w:lvlJc w:val="left"/>
      <w:pPr>
        <w:ind w:left="4154" w:hanging="1296"/>
      </w:pPr>
    </w:lvl>
    <w:lvl w:ilvl="7">
      <w:start w:val="1"/>
      <w:numFmt w:val="none"/>
      <w:lvlText w:val="%8"/>
      <w:lvlJc w:val="left"/>
      <w:pPr>
        <w:ind w:left="4298" w:hanging="1440"/>
      </w:pPr>
    </w:lvl>
    <w:lvl w:ilvl="8">
      <w:start w:val="1"/>
      <w:numFmt w:val="decimal"/>
      <w:lvlText w:val="%1.%2.%3.%4.%5.%6.%7.%8.%9"/>
      <w:lvlJc w:val="left"/>
      <w:pPr>
        <w:ind w:left="4442" w:hanging="1584"/>
      </w:pPr>
    </w:lvl>
  </w:abstractNum>
  <w:abstractNum w:abstractNumId="40">
    <w:nsid w:val="38D32B57"/>
    <w:multiLevelType w:val="multilevel"/>
    <w:tmpl w:val="C016ABD6"/>
    <w:styleLink w:val="LFO29"/>
    <w:lvl w:ilvl="0">
      <w:start w:val="1"/>
      <w:numFmt w:val="decimal"/>
      <w:pStyle w:val="LBScheduleHeading-alt"/>
      <w:suff w:val="space"/>
      <w:lvlText w:val="Приложение %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38EC7F04"/>
    <w:multiLevelType w:val="multilevel"/>
    <w:tmpl w:val="2A6AA21E"/>
    <w:styleLink w:val="LFO6"/>
    <w:lvl w:ilvl="0">
      <w:start w:val="1"/>
      <w:numFmt w:val="decimal"/>
      <w:lvlText w:val="(%1)"/>
      <w:lvlJc w:val="left"/>
      <w:pPr>
        <w:ind w:left="2160" w:hanging="720"/>
      </w:pPr>
    </w:lvl>
    <w:lvl w:ilvl="1">
      <w:start w:val="1"/>
      <w:numFmt w:val="none"/>
      <w:lvlText w:val="%2"/>
      <w:lvlJc w:val="left"/>
      <w:pPr>
        <w:ind w:left="2232" w:hanging="432"/>
      </w:pPr>
    </w:lvl>
    <w:lvl w:ilvl="2">
      <w:start w:val="1"/>
      <w:numFmt w:val="none"/>
      <w:lvlText w:val="%3"/>
      <w:lvlJc w:val="left"/>
      <w:pPr>
        <w:ind w:left="2664" w:hanging="504"/>
      </w:pPr>
    </w:lvl>
    <w:lvl w:ilvl="3">
      <w:start w:val="1"/>
      <w:numFmt w:val="none"/>
      <w:lvlText w:val="%4"/>
      <w:lvlJc w:val="left"/>
      <w:pPr>
        <w:ind w:left="3168" w:hanging="648"/>
      </w:pPr>
    </w:lvl>
    <w:lvl w:ilvl="4">
      <w:start w:val="1"/>
      <w:numFmt w:val="none"/>
      <w:lvlText w:val="%5"/>
      <w:lvlJc w:val="left"/>
      <w:pPr>
        <w:ind w:left="3672" w:hanging="792"/>
      </w:pPr>
    </w:lvl>
    <w:lvl w:ilvl="5">
      <w:start w:val="1"/>
      <w:numFmt w:val="none"/>
      <w:lvlText w:val="%6"/>
      <w:lvlJc w:val="left"/>
      <w:pPr>
        <w:ind w:left="4176" w:hanging="936"/>
      </w:pPr>
    </w:lvl>
    <w:lvl w:ilvl="6">
      <w:start w:val="1"/>
      <w:numFmt w:val="none"/>
      <w:lvlText w:val="%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42">
    <w:nsid w:val="38F24CDF"/>
    <w:multiLevelType w:val="multilevel"/>
    <w:tmpl w:val="B1523844"/>
    <w:styleLink w:val="LFO17"/>
    <w:lvl w:ilvl="0">
      <w:start w:val="1"/>
      <w:numFmt w:val="decimal"/>
      <w:pStyle w:val="LBNumParagraph3"/>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43">
    <w:nsid w:val="3BC23F47"/>
    <w:multiLevelType w:val="multilevel"/>
    <w:tmpl w:val="85EE64D4"/>
    <w:styleLink w:val="LFO66"/>
    <w:lvl w:ilvl="0">
      <w:start w:val="1"/>
      <w:numFmt w:val="decimal"/>
      <w:pStyle w:val="LBSimple3"/>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DAB1638"/>
    <w:multiLevelType w:val="multilevel"/>
    <w:tmpl w:val="32EE1F80"/>
    <w:styleLink w:val="LFO15"/>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45">
    <w:nsid w:val="3FA01BCC"/>
    <w:multiLevelType w:val="hybridMultilevel"/>
    <w:tmpl w:val="390A955C"/>
    <w:lvl w:ilvl="0" w:tplc="C562F47E">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46">
    <w:nsid w:val="42E57E87"/>
    <w:multiLevelType w:val="multilevel"/>
    <w:tmpl w:val="B4B04A88"/>
    <w:styleLink w:val="LFO65"/>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44995E6E"/>
    <w:multiLevelType w:val="multilevel"/>
    <w:tmpl w:val="DCD68694"/>
    <w:styleLink w:val="LFO30"/>
    <w:lvl w:ilvl="0">
      <w:start w:val="1"/>
      <w:numFmt w:val="decimal"/>
      <w:suff w:val="space"/>
      <w:lvlText w:val="SCHEDULE %1."/>
      <w:lvlJc w:val="left"/>
    </w:lvl>
    <w:lvl w:ilvl="1">
      <w:start w:val="1"/>
      <w:numFmt w:val="decimal"/>
      <w:lvlText w:val="%1.%2"/>
      <w:lvlJc w:val="left"/>
    </w:lvl>
    <w:lvl w:ilvl="2">
      <w:start w:val="1"/>
      <w:numFmt w:val="decimal"/>
      <w:lvlText w:val="%1.%2.%3"/>
      <w:lvlJc w:val="left"/>
      <w:pPr>
        <w:ind w:left="1440" w:hanging="720"/>
      </w:pPr>
    </w:lvl>
    <w:lvl w:ilvl="3">
      <w:start w:val="1"/>
      <w:numFmt w:val="none"/>
      <w:lvlText w:val="%4"/>
      <w:lvlJc w:val="left"/>
      <w:pPr>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450230B7"/>
    <w:multiLevelType w:val="multilevel"/>
    <w:tmpl w:val="241EF5F6"/>
    <w:styleLink w:val="LFO111"/>
    <w:lvl w:ilvl="0">
      <w:start w:val="1"/>
      <w:numFmt w:val="lowerLetter"/>
      <w:lvlText w:val="(%1)"/>
      <w:lvlJc w:val="left"/>
      <w:pPr>
        <w:ind w:left="2880" w:hanging="720"/>
      </w:pPr>
      <w:rPr>
        <w:rFonts w:ascii="Times New Roman" w:hAnsi="Times New Roman"/>
        <w:sz w:val="22"/>
      </w:rPr>
    </w:lvl>
    <w:lvl w:ilvl="1">
      <w:start w:val="1"/>
      <w:numFmt w:val="none"/>
      <w:lvlText w:val="%2"/>
      <w:lvlJc w:val="left"/>
      <w:pPr>
        <w:ind w:left="2736" w:hanging="576"/>
      </w:pPr>
    </w:lvl>
    <w:lvl w:ilvl="2">
      <w:start w:val="1"/>
      <w:numFmt w:val="none"/>
      <w:lvlText w:val="%3"/>
      <w:lvlJc w:val="left"/>
      <w:pPr>
        <w:ind w:left="2880" w:hanging="720"/>
      </w:pPr>
    </w:lvl>
    <w:lvl w:ilvl="3">
      <w:start w:val="1"/>
      <w:numFmt w:val="none"/>
      <w:lvlText w:val="%4"/>
      <w:lvlJc w:val="left"/>
      <w:pPr>
        <w:ind w:left="3024" w:hanging="864"/>
      </w:pPr>
    </w:lvl>
    <w:lvl w:ilvl="4">
      <w:start w:val="1"/>
      <w:numFmt w:val="none"/>
      <w:lvlText w:val="%5"/>
      <w:lvlJc w:val="left"/>
      <w:pPr>
        <w:ind w:left="3168" w:hanging="1008"/>
      </w:pPr>
    </w:lvl>
    <w:lvl w:ilvl="5">
      <w:start w:val="1"/>
      <w:numFmt w:val="none"/>
      <w:lvlText w:val="%6"/>
      <w:lvlJc w:val="left"/>
      <w:pPr>
        <w:ind w:left="3312" w:hanging="1152"/>
      </w:pPr>
    </w:lvl>
    <w:lvl w:ilvl="6">
      <w:start w:val="1"/>
      <w:numFmt w:val="none"/>
      <w:lvlText w:val="%7"/>
      <w:lvlJc w:val="left"/>
      <w:pPr>
        <w:ind w:left="3456" w:hanging="1296"/>
      </w:pPr>
    </w:lvl>
    <w:lvl w:ilvl="7">
      <w:start w:val="1"/>
      <w:numFmt w:val="none"/>
      <w:lvlText w:val="%8"/>
      <w:lvlJc w:val="left"/>
      <w:pPr>
        <w:ind w:left="3600" w:hanging="1440"/>
      </w:pPr>
    </w:lvl>
    <w:lvl w:ilvl="8">
      <w:start w:val="1"/>
      <w:numFmt w:val="decimal"/>
      <w:lvlText w:val="%1.%2.%3.%4.%5.%6.%7.%8.%9"/>
      <w:lvlJc w:val="left"/>
      <w:pPr>
        <w:ind w:left="3744" w:hanging="1584"/>
      </w:pPr>
    </w:lvl>
  </w:abstractNum>
  <w:abstractNum w:abstractNumId="49">
    <w:nsid w:val="45685DEE"/>
    <w:multiLevelType w:val="multilevel"/>
    <w:tmpl w:val="7958ADAA"/>
    <w:styleLink w:val="LFO16"/>
    <w:lvl w:ilvl="0">
      <w:start w:val="1"/>
      <w:numFmt w:val="decimal"/>
      <w:lvlText w:val="%1."/>
      <w:lvlJc w:val="left"/>
      <w:pPr>
        <w:ind w:left="720" w:hanging="720"/>
      </w:p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50">
    <w:nsid w:val="472945E1"/>
    <w:multiLevelType w:val="hybridMultilevel"/>
    <w:tmpl w:val="0C86C148"/>
    <w:lvl w:ilvl="0" w:tplc="C562F47E">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51">
    <w:nsid w:val="47CE7083"/>
    <w:multiLevelType w:val="multilevel"/>
    <w:tmpl w:val="566E16F2"/>
    <w:styleLink w:val="LFO46"/>
    <w:lvl w:ilvl="0">
      <w:start w:val="1"/>
      <w:numFmt w:val="decimal"/>
      <w:pStyle w:val="LBArabic5"/>
      <w:lvlText w:val="(%1)"/>
      <w:lvlJc w:val="left"/>
      <w:pPr>
        <w:ind w:left="3578" w:hanging="720"/>
      </w:pPr>
    </w:lvl>
    <w:lvl w:ilvl="1">
      <w:start w:val="1"/>
      <w:numFmt w:val="none"/>
      <w:lvlText w:val="%2"/>
      <w:lvlJc w:val="left"/>
      <w:pPr>
        <w:ind w:left="3650" w:hanging="432"/>
      </w:pPr>
    </w:lvl>
    <w:lvl w:ilvl="2">
      <w:start w:val="1"/>
      <w:numFmt w:val="none"/>
      <w:lvlText w:val="%3"/>
      <w:lvlJc w:val="left"/>
      <w:pPr>
        <w:ind w:left="4082" w:hanging="504"/>
      </w:pPr>
    </w:lvl>
    <w:lvl w:ilvl="3">
      <w:start w:val="1"/>
      <w:numFmt w:val="none"/>
      <w:lvlText w:val="%4"/>
      <w:lvlJc w:val="left"/>
      <w:pPr>
        <w:ind w:left="4586" w:hanging="648"/>
      </w:pPr>
    </w:lvl>
    <w:lvl w:ilvl="4">
      <w:start w:val="1"/>
      <w:numFmt w:val="none"/>
      <w:lvlText w:val="%5"/>
      <w:lvlJc w:val="left"/>
      <w:pPr>
        <w:ind w:left="5090" w:hanging="792"/>
      </w:pPr>
    </w:lvl>
    <w:lvl w:ilvl="5">
      <w:start w:val="1"/>
      <w:numFmt w:val="none"/>
      <w:lvlText w:val="%6"/>
      <w:lvlJc w:val="left"/>
      <w:pPr>
        <w:ind w:left="5594" w:hanging="936"/>
      </w:pPr>
    </w:lvl>
    <w:lvl w:ilvl="6">
      <w:start w:val="1"/>
      <w:numFmt w:val="none"/>
      <w:lvlText w:val="%7"/>
      <w:lvlJc w:val="left"/>
      <w:pPr>
        <w:ind w:left="6098" w:hanging="1080"/>
      </w:pPr>
    </w:lvl>
    <w:lvl w:ilvl="7">
      <w:start w:val="1"/>
      <w:numFmt w:val="decimal"/>
      <w:lvlText w:val="%1.%2.%3.%4.%5.%6.%7.%8."/>
      <w:lvlJc w:val="left"/>
      <w:pPr>
        <w:ind w:left="6602" w:hanging="1224"/>
      </w:pPr>
    </w:lvl>
    <w:lvl w:ilvl="8">
      <w:start w:val="1"/>
      <w:numFmt w:val="decimal"/>
      <w:lvlText w:val="%1.%2.%3.%4.%5.%6.%7.%8.%9."/>
      <w:lvlJc w:val="left"/>
      <w:pPr>
        <w:ind w:left="7178" w:hanging="1440"/>
      </w:pPr>
    </w:lvl>
  </w:abstractNum>
  <w:abstractNum w:abstractNumId="52">
    <w:nsid w:val="47E26595"/>
    <w:multiLevelType w:val="multilevel"/>
    <w:tmpl w:val="C6EE49E2"/>
    <w:styleLink w:val="LFO1"/>
    <w:lvl w:ilvl="0">
      <w:start w:val="1"/>
      <w:numFmt w:val="decimal"/>
      <w:lvlText w:val="(%1)"/>
      <w:lvlJc w:val="left"/>
      <w:pPr>
        <w:ind w:left="720" w:hanging="72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4ABE2362"/>
    <w:multiLevelType w:val="multilevel"/>
    <w:tmpl w:val="2C60EAD6"/>
    <w:styleLink w:val="LFO49"/>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4">
    <w:nsid w:val="4CBE651B"/>
    <w:multiLevelType w:val="multilevel"/>
    <w:tmpl w:val="126631DC"/>
    <w:styleLink w:val="LFO67"/>
    <w:lvl w:ilvl="0">
      <w:start w:val="1"/>
      <w:numFmt w:val="decimal"/>
      <w:pStyle w:val="LBSimple3-Alt"/>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DA611AC"/>
    <w:multiLevelType w:val="multilevel"/>
    <w:tmpl w:val="6A5CDA12"/>
    <w:styleLink w:val="LFO4"/>
    <w:lvl w:ilvl="0">
      <w:start w:val="1"/>
      <w:numFmt w:val="decimal"/>
      <w:lvlText w:val="(%1)"/>
      <w:lvlJc w:val="left"/>
      <w:pPr>
        <w:ind w:left="1440" w:hanging="720"/>
      </w:p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56">
    <w:nsid w:val="539D01FC"/>
    <w:multiLevelType w:val="multilevel"/>
    <w:tmpl w:val="80F4B3B6"/>
    <w:styleLink w:val="LFO19"/>
    <w:lvl w:ilvl="0">
      <w:start w:val="1"/>
      <w:numFmt w:val="lowerLetter"/>
      <w:lvlText w:val="(%1)"/>
      <w:lvlJc w:val="left"/>
      <w:pPr>
        <w:ind w:left="720" w:hanging="720"/>
      </w:pPr>
    </w:lvl>
    <w:lvl w:ilvl="1">
      <w:start w:val="1"/>
      <w:numFmt w:val="lowerLetter"/>
      <w:lvlText w:val="(%2)"/>
      <w:lvlJc w:val="left"/>
      <w:pPr>
        <w:ind w:left="1440" w:hanging="720"/>
      </w:pPr>
    </w:lvl>
    <w:lvl w:ilvl="2">
      <w:start w:val="1"/>
      <w:numFmt w:val="lowerLetter"/>
      <w:lvlText w:val="(%3)"/>
      <w:lvlJc w:val="left"/>
      <w:pPr>
        <w:ind w:left="2160" w:hanging="720"/>
      </w:pPr>
    </w:lvl>
    <w:lvl w:ilvl="3">
      <w:start w:val="1"/>
      <w:numFmt w:val="lowerLetter"/>
      <w:lvlText w:val="(%4)"/>
      <w:lvlJc w:val="left"/>
      <w:pPr>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541B6065"/>
    <w:multiLevelType w:val="multilevel"/>
    <w:tmpl w:val="89E495CA"/>
    <w:styleLink w:val="LFO45"/>
    <w:lvl w:ilvl="0">
      <w:start w:val="1"/>
      <w:numFmt w:val="decimal"/>
      <w:pStyle w:val="LBArabic4"/>
      <w:lvlText w:val="(%1)"/>
      <w:lvlJc w:val="left"/>
      <w:pPr>
        <w:ind w:left="2880" w:hanging="720"/>
      </w:pPr>
    </w:lvl>
    <w:lvl w:ilvl="1">
      <w:start w:val="1"/>
      <w:numFmt w:val="none"/>
      <w:lvlText w:val="%2"/>
      <w:lvlJc w:val="left"/>
      <w:pPr>
        <w:ind w:left="2952" w:hanging="432"/>
      </w:pPr>
    </w:lvl>
    <w:lvl w:ilvl="2">
      <w:start w:val="1"/>
      <w:numFmt w:val="none"/>
      <w:lvlText w:val="%3"/>
      <w:lvlJc w:val="left"/>
      <w:pPr>
        <w:ind w:left="3384" w:hanging="504"/>
      </w:pPr>
    </w:lvl>
    <w:lvl w:ilvl="3">
      <w:start w:val="1"/>
      <w:numFmt w:val="none"/>
      <w:lvlText w:val="%4"/>
      <w:lvlJc w:val="left"/>
      <w:pPr>
        <w:ind w:left="3888" w:hanging="648"/>
      </w:pPr>
    </w:lvl>
    <w:lvl w:ilvl="4">
      <w:start w:val="1"/>
      <w:numFmt w:val="none"/>
      <w:lvlText w:val="%5"/>
      <w:lvlJc w:val="left"/>
      <w:pPr>
        <w:ind w:left="4392" w:hanging="792"/>
      </w:pPr>
    </w:lvl>
    <w:lvl w:ilvl="5">
      <w:start w:val="1"/>
      <w:numFmt w:val="none"/>
      <w:lvlText w:val="%6"/>
      <w:lvlJc w:val="left"/>
      <w:pPr>
        <w:ind w:left="4896" w:hanging="936"/>
      </w:pPr>
    </w:lvl>
    <w:lvl w:ilvl="6">
      <w:start w:val="1"/>
      <w:numFmt w:val="none"/>
      <w:lvlText w:val="%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58">
    <w:nsid w:val="54463F02"/>
    <w:multiLevelType w:val="multilevel"/>
    <w:tmpl w:val="EC02A60A"/>
    <w:styleLink w:val="LFO22"/>
    <w:lvl w:ilvl="0">
      <w:start w:val="1"/>
      <w:numFmt w:val="decimal"/>
      <w:pStyle w:val="LBNumParties"/>
      <w:lvlText w:val="(%1)"/>
      <w:lvlJc w:val="left"/>
      <w:pPr>
        <w:ind w:left="720" w:hanging="72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546867F7"/>
    <w:multiLevelType w:val="hybridMultilevel"/>
    <w:tmpl w:val="77EAF178"/>
    <w:lvl w:ilvl="0" w:tplc="C562F47E">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60">
    <w:nsid w:val="55E214F7"/>
    <w:multiLevelType w:val="multilevel"/>
    <w:tmpl w:val="F0769668"/>
    <w:styleLink w:val="LFO1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60CF31DB"/>
    <w:multiLevelType w:val="multilevel"/>
    <w:tmpl w:val="A96AF8AA"/>
    <w:styleLink w:val="LFO20"/>
    <w:lvl w:ilvl="0">
      <w:start w:val="1"/>
      <w:numFmt w:val="upperLetter"/>
      <w:pStyle w:val="LBNumRecitals-Alt"/>
      <w:lvlText w:val="(%1)"/>
      <w:lvlJc w:val="left"/>
      <w:pPr>
        <w:ind w:left="720" w:hanging="720"/>
      </w:pPr>
    </w:lvl>
    <w:lvl w:ilvl="1">
      <w:start w:val="1"/>
      <w:numFmt w:val="decimal"/>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10F37D6"/>
    <w:multiLevelType w:val="hybridMultilevel"/>
    <w:tmpl w:val="B1605642"/>
    <w:lvl w:ilvl="0" w:tplc="C562F47E">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63">
    <w:nsid w:val="62661FBF"/>
    <w:multiLevelType w:val="multilevel"/>
    <w:tmpl w:val="3578B796"/>
    <w:styleLink w:val="LFO39"/>
    <w:lvl w:ilvl="0">
      <w:start w:val="1"/>
      <w:numFmt w:val="decimal"/>
      <w:pStyle w:val="3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63226068"/>
    <w:multiLevelType w:val="multilevel"/>
    <w:tmpl w:val="96AEF4F8"/>
    <w:styleLink w:val="LFO12"/>
    <w:lvl w:ilvl="0">
      <w:start w:val="1"/>
      <w:numFmt w:val="lowerLetter"/>
      <w:lvlText w:val="(%1)"/>
      <w:lvlJc w:val="left"/>
      <w:pPr>
        <w:ind w:left="3578" w:hanging="720"/>
      </w:pPr>
      <w:rPr>
        <w:rFonts w:ascii="Times New Roman" w:hAnsi="Times New Roman"/>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3434" w:hanging="576"/>
      </w:pPr>
    </w:lvl>
    <w:lvl w:ilvl="2">
      <w:start w:val="1"/>
      <w:numFmt w:val="none"/>
      <w:lvlText w:val="%3"/>
      <w:lvlJc w:val="left"/>
      <w:pPr>
        <w:ind w:left="3578" w:hanging="720"/>
      </w:pPr>
    </w:lvl>
    <w:lvl w:ilvl="3">
      <w:start w:val="1"/>
      <w:numFmt w:val="none"/>
      <w:lvlText w:val="%4"/>
      <w:lvlJc w:val="left"/>
      <w:pPr>
        <w:ind w:left="3722" w:hanging="864"/>
      </w:pPr>
    </w:lvl>
    <w:lvl w:ilvl="4">
      <w:start w:val="1"/>
      <w:numFmt w:val="none"/>
      <w:lvlText w:val="%5"/>
      <w:lvlJc w:val="left"/>
      <w:pPr>
        <w:ind w:left="3866" w:hanging="1008"/>
      </w:pPr>
    </w:lvl>
    <w:lvl w:ilvl="5">
      <w:start w:val="1"/>
      <w:numFmt w:val="none"/>
      <w:lvlText w:val="%6"/>
      <w:lvlJc w:val="left"/>
      <w:pPr>
        <w:ind w:left="4010" w:hanging="1152"/>
      </w:pPr>
    </w:lvl>
    <w:lvl w:ilvl="6">
      <w:start w:val="1"/>
      <w:numFmt w:val="none"/>
      <w:lvlText w:val="%7"/>
      <w:lvlJc w:val="left"/>
      <w:pPr>
        <w:ind w:left="4154" w:hanging="1296"/>
      </w:pPr>
    </w:lvl>
    <w:lvl w:ilvl="7">
      <w:start w:val="1"/>
      <w:numFmt w:val="none"/>
      <w:lvlText w:val="%8"/>
      <w:lvlJc w:val="left"/>
      <w:pPr>
        <w:ind w:left="4298" w:hanging="1440"/>
      </w:pPr>
    </w:lvl>
    <w:lvl w:ilvl="8">
      <w:start w:val="1"/>
      <w:numFmt w:val="decimal"/>
      <w:lvlText w:val="%1.%2.%3.%4.%5.%6.%7.%8.%9"/>
      <w:lvlJc w:val="left"/>
      <w:pPr>
        <w:ind w:left="4442" w:hanging="1584"/>
      </w:pPr>
    </w:lvl>
  </w:abstractNum>
  <w:abstractNum w:abstractNumId="65">
    <w:nsid w:val="684D1F0F"/>
    <w:multiLevelType w:val="multilevel"/>
    <w:tmpl w:val="819EFA0C"/>
    <w:styleLink w:val="LFO56"/>
    <w:lvl w:ilvl="0">
      <w:start w:val="1"/>
      <w:numFmt w:val="lowerLetter"/>
      <w:pStyle w:val="LBRoman1"/>
      <w:lvlText w:val="(%1)"/>
      <w:lvlJc w:val="left"/>
      <w:pPr>
        <w:ind w:left="720" w:hanging="72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decimal"/>
      <w:lvlText w:val="%1.%2.%3.%4.%5.%6.%7.%8.%9"/>
      <w:lvlJc w:val="left"/>
      <w:pPr>
        <w:ind w:left="1584" w:hanging="1584"/>
      </w:pPr>
    </w:lvl>
  </w:abstractNum>
  <w:abstractNum w:abstractNumId="66">
    <w:nsid w:val="69647A01"/>
    <w:multiLevelType w:val="hybridMultilevel"/>
    <w:tmpl w:val="82F44748"/>
    <w:lvl w:ilvl="0" w:tplc="C562F47E">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67">
    <w:nsid w:val="69872CBD"/>
    <w:multiLevelType w:val="multilevel"/>
    <w:tmpl w:val="00C8320E"/>
    <w:styleLink w:val="LFO6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69AF3833"/>
    <w:multiLevelType w:val="multilevel"/>
    <w:tmpl w:val="75AE11D8"/>
    <w:styleLink w:val="LFO35"/>
    <w:lvl w:ilvl="0">
      <w:start w:val="1"/>
      <w:numFmt w:val="decimal"/>
      <w:pStyle w:val="Level6"/>
      <w:lvlText w:val="%1"/>
      <w:lvlJc w:val="left"/>
      <w:pPr>
        <w:ind w:left="680" w:hanging="680"/>
      </w:pPr>
      <w:rPr>
        <w:rFonts w:ascii="Arial" w:hAnsi="Arial" w:cs="Times New Roman"/>
        <w:b/>
        <w:i w:val="0"/>
        <w:sz w:val="22"/>
      </w:rPr>
    </w:lvl>
    <w:lvl w:ilvl="1">
      <w:start w:val="1"/>
      <w:numFmt w:val="decimal"/>
      <w:lvlText w:val="%1.%2"/>
      <w:lvlJc w:val="left"/>
      <w:pPr>
        <w:ind w:left="680" w:hanging="680"/>
      </w:pPr>
      <w:rPr>
        <w:rFonts w:ascii="Arial" w:hAnsi="Arial" w:cs="Times New Roman"/>
        <w:b/>
        <w:i w:val="0"/>
        <w:sz w:val="20"/>
      </w:rPr>
    </w:lvl>
    <w:lvl w:ilvl="2">
      <w:start w:val="1"/>
      <w:numFmt w:val="decimal"/>
      <w:lvlText w:val="%1.%2.%3"/>
      <w:lvlJc w:val="left"/>
      <w:pPr>
        <w:ind w:left="1361" w:hanging="681"/>
      </w:pPr>
      <w:rPr>
        <w:rFonts w:ascii="Arial" w:hAnsi="Arial" w:cs="Times New Roman"/>
        <w:b/>
        <w:i w:val="0"/>
        <w:sz w:val="17"/>
      </w:rPr>
    </w:lvl>
    <w:lvl w:ilvl="3">
      <w:start w:val="1"/>
      <w:numFmt w:val="lowerLetter"/>
      <w:lvlText w:val="(%4)"/>
      <w:lvlJc w:val="left"/>
      <w:pPr>
        <w:ind w:left="2041" w:hanging="680"/>
      </w:pPr>
      <w:rPr>
        <w:rFonts w:ascii="Arial" w:hAnsi="Arial" w:cs="Times New Roman"/>
        <w:b w:val="0"/>
        <w:i w:val="0"/>
        <w:sz w:val="20"/>
      </w:rPr>
    </w:lvl>
    <w:lvl w:ilvl="4">
      <w:start w:val="1"/>
      <w:numFmt w:val="lowerRoman"/>
      <w:lvlText w:val="(%5)"/>
      <w:lvlJc w:val="left"/>
      <w:pPr>
        <w:ind w:left="2608" w:hanging="567"/>
      </w:pPr>
      <w:rPr>
        <w:rFonts w:ascii="Arial" w:hAnsi="Arial" w:cs="Times New Roman"/>
        <w:b w:val="0"/>
        <w:i w:val="0"/>
        <w:sz w:val="20"/>
      </w:rPr>
    </w:lvl>
    <w:lvl w:ilvl="5">
      <w:start w:val="1"/>
      <w:numFmt w:val="upperRoman"/>
      <w:lvlText w:val="(%6)"/>
      <w:lvlJc w:val="left"/>
      <w:pPr>
        <w:ind w:left="3289" w:hanging="681"/>
      </w:pPr>
      <w:rPr>
        <w:rFonts w:ascii="Arial" w:hAnsi="Arial" w:cs="Times New Roman"/>
        <w:b w:val="0"/>
        <w:i w:val="0"/>
        <w:sz w:val="20"/>
      </w:rPr>
    </w:lvl>
    <w:lvl w:ilvl="6">
      <w:start w:val="1"/>
      <w:numFmt w:val="none"/>
      <w:lvlText w:val="%7"/>
      <w:lvlJc w:val="left"/>
      <w:pPr>
        <w:ind w:left="3240" w:hanging="1080"/>
      </w:pPr>
    </w:lvl>
    <w:lvl w:ilvl="7">
      <w:start w:val="1"/>
      <w:numFmt w:val="none"/>
      <w:lvlText w:val="%8"/>
      <w:lvlJc w:val="left"/>
      <w:pPr>
        <w:ind w:left="3744" w:hanging="1224"/>
      </w:pPr>
    </w:lvl>
    <w:lvl w:ilvl="8">
      <w:start w:val="1"/>
      <w:numFmt w:val="none"/>
      <w:lvlText w:val="%9"/>
      <w:lvlJc w:val="left"/>
      <w:pPr>
        <w:ind w:left="4320" w:hanging="1440"/>
      </w:pPr>
    </w:lvl>
  </w:abstractNum>
  <w:abstractNum w:abstractNumId="69">
    <w:nsid w:val="6B18353B"/>
    <w:multiLevelType w:val="multilevel"/>
    <w:tmpl w:val="BBF2C6AA"/>
    <w:styleLink w:val="LFO3"/>
    <w:lvl w:ilvl="0">
      <w:start w:val="1"/>
      <w:numFmt w:val="lowerLetter"/>
      <w:lvlText w:val="(%1)"/>
      <w:lvlJc w:val="left"/>
      <w:pPr>
        <w:ind w:left="2160" w:hanging="720"/>
      </w:pPr>
      <w:rPr>
        <w:rFonts w:ascii="Times New Roman" w:hAnsi="Times New Roman"/>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2016" w:hanging="576"/>
      </w:pPr>
    </w:lvl>
    <w:lvl w:ilvl="2">
      <w:start w:val="1"/>
      <w:numFmt w:val="none"/>
      <w:lvlText w:val="%3"/>
      <w:lvlJc w:val="left"/>
      <w:pPr>
        <w:ind w:left="2160" w:hanging="720"/>
      </w:pPr>
    </w:lvl>
    <w:lvl w:ilvl="3">
      <w:start w:val="1"/>
      <w:numFmt w:val="none"/>
      <w:lvlText w:val="%4"/>
      <w:lvlJc w:val="left"/>
      <w:pPr>
        <w:ind w:left="2304" w:hanging="864"/>
      </w:pPr>
    </w:lvl>
    <w:lvl w:ilvl="4">
      <w:start w:val="1"/>
      <w:numFmt w:val="none"/>
      <w:lvlText w:val="%5"/>
      <w:lvlJc w:val="left"/>
      <w:pPr>
        <w:ind w:left="2448" w:hanging="1008"/>
      </w:pPr>
    </w:lvl>
    <w:lvl w:ilvl="5">
      <w:start w:val="1"/>
      <w:numFmt w:val="none"/>
      <w:lvlText w:val="%6"/>
      <w:lvlJc w:val="left"/>
      <w:pPr>
        <w:ind w:left="2592" w:hanging="1152"/>
      </w:pPr>
    </w:lvl>
    <w:lvl w:ilvl="6">
      <w:start w:val="1"/>
      <w:numFmt w:val="none"/>
      <w:lvlText w:val="%7"/>
      <w:lvlJc w:val="left"/>
      <w:pPr>
        <w:ind w:left="2736" w:hanging="1296"/>
      </w:pPr>
    </w:lvl>
    <w:lvl w:ilvl="7">
      <w:start w:val="1"/>
      <w:numFmt w:val="none"/>
      <w:lvlText w:val="%8"/>
      <w:lvlJc w:val="left"/>
      <w:pPr>
        <w:ind w:left="2880" w:hanging="1440"/>
      </w:pPr>
    </w:lvl>
    <w:lvl w:ilvl="8">
      <w:start w:val="1"/>
      <w:numFmt w:val="decimal"/>
      <w:lvlText w:val="%1.%2.%3.%4.%5.%6.%7.%8.%9"/>
      <w:lvlJc w:val="left"/>
      <w:pPr>
        <w:ind w:left="3024" w:hanging="1584"/>
      </w:pPr>
    </w:lvl>
  </w:abstractNum>
  <w:abstractNum w:abstractNumId="70">
    <w:nsid w:val="6E686489"/>
    <w:multiLevelType w:val="multilevel"/>
    <w:tmpl w:val="3AA88CCE"/>
    <w:styleLink w:val="LFO9"/>
    <w:lvl w:ilvl="0">
      <w:start w:val="1"/>
      <w:numFmt w:val="decimal"/>
      <w:lvlText w:val="(%1)"/>
      <w:lvlJc w:val="left"/>
      <w:pPr>
        <w:ind w:left="3578" w:hanging="720"/>
      </w:pPr>
    </w:lvl>
    <w:lvl w:ilvl="1">
      <w:start w:val="1"/>
      <w:numFmt w:val="none"/>
      <w:lvlText w:val="%2"/>
      <w:lvlJc w:val="left"/>
      <w:pPr>
        <w:ind w:left="3650" w:hanging="432"/>
      </w:pPr>
    </w:lvl>
    <w:lvl w:ilvl="2">
      <w:start w:val="1"/>
      <w:numFmt w:val="none"/>
      <w:lvlText w:val="%3"/>
      <w:lvlJc w:val="left"/>
      <w:pPr>
        <w:ind w:left="4082" w:hanging="504"/>
      </w:pPr>
    </w:lvl>
    <w:lvl w:ilvl="3">
      <w:start w:val="1"/>
      <w:numFmt w:val="none"/>
      <w:lvlText w:val="%4"/>
      <w:lvlJc w:val="left"/>
      <w:pPr>
        <w:ind w:left="4586" w:hanging="648"/>
      </w:pPr>
    </w:lvl>
    <w:lvl w:ilvl="4">
      <w:start w:val="1"/>
      <w:numFmt w:val="none"/>
      <w:lvlText w:val="%5"/>
      <w:lvlJc w:val="left"/>
      <w:pPr>
        <w:ind w:left="5090" w:hanging="792"/>
      </w:pPr>
    </w:lvl>
    <w:lvl w:ilvl="5">
      <w:start w:val="1"/>
      <w:numFmt w:val="none"/>
      <w:lvlText w:val="%6"/>
      <w:lvlJc w:val="left"/>
      <w:pPr>
        <w:ind w:left="5594" w:hanging="936"/>
      </w:pPr>
    </w:lvl>
    <w:lvl w:ilvl="6">
      <w:start w:val="1"/>
      <w:numFmt w:val="none"/>
      <w:lvlText w:val="%7"/>
      <w:lvlJc w:val="left"/>
      <w:pPr>
        <w:ind w:left="6098" w:hanging="1080"/>
      </w:pPr>
    </w:lvl>
    <w:lvl w:ilvl="7">
      <w:start w:val="1"/>
      <w:numFmt w:val="decimal"/>
      <w:lvlText w:val="%1.%2.%3.%4.%5.%6.%7.%8."/>
      <w:lvlJc w:val="left"/>
      <w:pPr>
        <w:ind w:left="6602" w:hanging="1224"/>
      </w:pPr>
    </w:lvl>
    <w:lvl w:ilvl="8">
      <w:start w:val="1"/>
      <w:numFmt w:val="decimal"/>
      <w:lvlText w:val="%1.%2.%3.%4.%5.%6.%7.%8.%9."/>
      <w:lvlJc w:val="left"/>
      <w:pPr>
        <w:ind w:left="7178" w:hanging="1440"/>
      </w:pPr>
    </w:lvl>
  </w:abstractNum>
  <w:abstractNum w:abstractNumId="71">
    <w:nsid w:val="6F305A7C"/>
    <w:multiLevelType w:val="multilevel"/>
    <w:tmpl w:val="0F581990"/>
    <w:styleLink w:val="LFO27"/>
    <w:lvl w:ilvl="0">
      <w:start w:val="2"/>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2701540"/>
    <w:multiLevelType w:val="multilevel"/>
    <w:tmpl w:val="F3102D72"/>
    <w:styleLink w:val="LFO37"/>
    <w:lvl w:ilvl="0">
      <w:start w:val="1"/>
      <w:numFmt w:val="decimal"/>
      <w:pStyle w:val="LBNumHeading4-1111Alt"/>
      <w:lvlText w:val="1.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65579D6"/>
    <w:multiLevelType w:val="multilevel"/>
    <w:tmpl w:val="90B4B354"/>
    <w:styleLink w:val="LFO68"/>
    <w:lvl w:ilvl="0">
      <w:start w:val="1"/>
      <w:numFmt w:val="decimal"/>
      <w:pStyle w:val="Schedule6"/>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74">
    <w:nsid w:val="765F6706"/>
    <w:multiLevelType w:val="multilevel"/>
    <w:tmpl w:val="1D6C2892"/>
    <w:styleLink w:val="LFO50"/>
    <w:lvl w:ilvl="0">
      <w:start w:val="1"/>
      <w:numFmt w:val="decimal"/>
      <w:pStyle w:val="LBGovstyle6-Alt"/>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7804C20"/>
    <w:multiLevelType w:val="multilevel"/>
    <w:tmpl w:val="6CF8054C"/>
    <w:styleLink w:val="LFO33"/>
    <w:lvl w:ilvl="0">
      <w:start w:val="1"/>
      <w:numFmt w:val="none"/>
      <w:pStyle w:val="LBDefinitionSubSubitem"/>
      <w:suff w:val="space"/>
      <w:lvlText w:val="%1"/>
      <w:lvlJc w:val="left"/>
      <w:pPr>
        <w:ind w:left="720" w:firstLine="0"/>
      </w:pPr>
    </w:lvl>
    <w:lvl w:ilvl="1">
      <w:start w:val="1"/>
      <w:numFmt w:val="lowerLetter"/>
      <w:lvlText w:val="%1.%2)"/>
      <w:lvlJc w:val="left"/>
      <w:pPr>
        <w:ind w:left="720" w:firstLine="0"/>
      </w:pPr>
    </w:lvl>
    <w:lvl w:ilvl="2">
      <w:start w:val="1"/>
      <w:numFmt w:val="lowerRoman"/>
      <w:lvlText w:val="%1.%2.%3)"/>
      <w:lvlJc w:val="left"/>
      <w:pPr>
        <w:ind w:left="720" w:firstLine="0"/>
      </w:pPr>
    </w:lvl>
    <w:lvl w:ilvl="3">
      <w:start w:val="1"/>
      <w:numFmt w:val="none"/>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76">
    <w:nsid w:val="7AB9635E"/>
    <w:multiLevelType w:val="multilevel"/>
    <w:tmpl w:val="C2F6E8CC"/>
    <w:styleLink w:val="LFO31"/>
    <w:lvl w:ilvl="0">
      <w:start w:val="1"/>
      <w:numFmt w:val="decimal"/>
      <w:pStyle w:val="LBChapterHeading"/>
      <w:suff w:val="space"/>
      <w:lvlText w:val="CHAPTER %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B565F7A"/>
    <w:multiLevelType w:val="multilevel"/>
    <w:tmpl w:val="349A577C"/>
    <w:styleLink w:val="LFO7"/>
    <w:lvl w:ilvl="0">
      <w:start w:val="1"/>
      <w:numFmt w:val="decimal"/>
      <w:lvlText w:val="%1."/>
      <w:lvlJc w:val="left"/>
      <w:pPr>
        <w:ind w:left="720" w:hanging="720"/>
      </w:pPr>
      <w:rPr>
        <w:rFonts w:ascii="Times New Roman" w:hAnsi="Times New Roman"/>
        <w:b/>
        <w:i w:val="0"/>
        <w:sz w:val="22"/>
        <w:u w:val="none"/>
      </w:rPr>
    </w:lvl>
    <w:lvl w:ilvl="1">
      <w:start w:val="1"/>
      <w:numFmt w:val="decimal"/>
      <w:lvlText w:val="%1.%2"/>
      <w:lvlJc w:val="left"/>
      <w:pPr>
        <w:ind w:left="720" w:hanging="720"/>
      </w:pPr>
      <w:rPr>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nsid w:val="7BC33D2B"/>
    <w:multiLevelType w:val="multilevel"/>
    <w:tmpl w:val="9D149DDE"/>
    <w:styleLink w:val="LFO7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18"/>
  </w:num>
  <w:num w:numId="3">
    <w:abstractNumId w:val="5"/>
  </w:num>
  <w:num w:numId="4">
    <w:abstractNumId w:val="35"/>
  </w:num>
  <w:num w:numId="5">
    <w:abstractNumId w:val="3"/>
  </w:num>
  <w:num w:numId="6">
    <w:abstractNumId w:val="10"/>
  </w:num>
  <w:num w:numId="7">
    <w:abstractNumId w:val="52"/>
  </w:num>
  <w:num w:numId="8">
    <w:abstractNumId w:val="77"/>
  </w:num>
  <w:num w:numId="9">
    <w:abstractNumId w:val="0"/>
  </w:num>
  <w:num w:numId="10">
    <w:abstractNumId w:val="24"/>
  </w:num>
  <w:num w:numId="11">
    <w:abstractNumId w:val="69"/>
  </w:num>
  <w:num w:numId="12">
    <w:abstractNumId w:val="55"/>
  </w:num>
  <w:num w:numId="13">
    <w:abstractNumId w:val="22"/>
  </w:num>
  <w:num w:numId="14">
    <w:abstractNumId w:val="41"/>
  </w:num>
  <w:num w:numId="15">
    <w:abstractNumId w:val="78"/>
  </w:num>
  <w:num w:numId="16">
    <w:abstractNumId w:val="21"/>
  </w:num>
  <w:num w:numId="17">
    <w:abstractNumId w:val="70"/>
  </w:num>
  <w:num w:numId="18">
    <w:abstractNumId w:val="30"/>
  </w:num>
  <w:num w:numId="19">
    <w:abstractNumId w:val="48"/>
  </w:num>
  <w:num w:numId="20">
    <w:abstractNumId w:val="64"/>
  </w:num>
  <w:num w:numId="21">
    <w:abstractNumId w:val="17"/>
  </w:num>
  <w:num w:numId="22">
    <w:abstractNumId w:val="44"/>
  </w:num>
  <w:num w:numId="23">
    <w:abstractNumId w:val="49"/>
  </w:num>
  <w:num w:numId="24">
    <w:abstractNumId w:val="42"/>
  </w:num>
  <w:num w:numId="25">
    <w:abstractNumId w:val="60"/>
  </w:num>
  <w:num w:numId="26">
    <w:abstractNumId w:val="56"/>
  </w:num>
  <w:num w:numId="27">
    <w:abstractNumId w:val="61"/>
  </w:num>
  <w:num w:numId="28">
    <w:abstractNumId w:val="58"/>
  </w:num>
  <w:num w:numId="29">
    <w:abstractNumId w:val="36"/>
  </w:num>
  <w:num w:numId="30">
    <w:abstractNumId w:val="23"/>
  </w:num>
  <w:num w:numId="31">
    <w:abstractNumId w:val="29"/>
  </w:num>
  <w:num w:numId="32">
    <w:abstractNumId w:val="12"/>
  </w:num>
  <w:num w:numId="33">
    <w:abstractNumId w:val="71"/>
  </w:num>
  <w:num w:numId="34">
    <w:abstractNumId w:val="7"/>
  </w:num>
  <w:num w:numId="35">
    <w:abstractNumId w:val="40"/>
  </w:num>
  <w:num w:numId="36">
    <w:abstractNumId w:val="47"/>
  </w:num>
  <w:num w:numId="37">
    <w:abstractNumId w:val="76"/>
  </w:num>
  <w:num w:numId="38">
    <w:abstractNumId w:val="25"/>
  </w:num>
  <w:num w:numId="39">
    <w:abstractNumId w:val="75"/>
  </w:num>
  <w:num w:numId="40">
    <w:abstractNumId w:val="14"/>
  </w:num>
  <w:num w:numId="41">
    <w:abstractNumId w:val="68"/>
  </w:num>
  <w:num w:numId="42">
    <w:abstractNumId w:val="72"/>
  </w:num>
  <w:num w:numId="43">
    <w:abstractNumId w:val="63"/>
  </w:num>
  <w:num w:numId="44">
    <w:abstractNumId w:val="2"/>
  </w:num>
  <w:num w:numId="45">
    <w:abstractNumId w:val="33"/>
  </w:num>
  <w:num w:numId="46">
    <w:abstractNumId w:val="4"/>
  </w:num>
  <w:num w:numId="47">
    <w:abstractNumId w:val="6"/>
  </w:num>
  <w:num w:numId="48">
    <w:abstractNumId w:val="57"/>
  </w:num>
  <w:num w:numId="49">
    <w:abstractNumId w:val="51"/>
  </w:num>
  <w:num w:numId="50">
    <w:abstractNumId w:val="31"/>
  </w:num>
  <w:num w:numId="51">
    <w:abstractNumId w:val="15"/>
  </w:num>
  <w:num w:numId="52">
    <w:abstractNumId w:val="53"/>
  </w:num>
  <w:num w:numId="53">
    <w:abstractNumId w:val="74"/>
  </w:num>
  <w:num w:numId="54">
    <w:abstractNumId w:val="16"/>
  </w:num>
  <w:num w:numId="55">
    <w:abstractNumId w:val="32"/>
  </w:num>
  <w:num w:numId="56">
    <w:abstractNumId w:val="11"/>
  </w:num>
  <w:num w:numId="57">
    <w:abstractNumId w:val="37"/>
  </w:num>
  <w:num w:numId="58">
    <w:abstractNumId w:val="8"/>
  </w:num>
  <w:num w:numId="59">
    <w:abstractNumId w:val="65"/>
  </w:num>
  <w:num w:numId="60">
    <w:abstractNumId w:val="27"/>
  </w:num>
  <w:num w:numId="61">
    <w:abstractNumId w:val="38"/>
  </w:num>
  <w:num w:numId="62">
    <w:abstractNumId w:val="9"/>
  </w:num>
  <w:num w:numId="63">
    <w:abstractNumId w:val="39"/>
  </w:num>
  <w:num w:numId="64">
    <w:abstractNumId w:val="19"/>
  </w:num>
  <w:num w:numId="65">
    <w:abstractNumId w:val="13"/>
  </w:num>
  <w:num w:numId="66">
    <w:abstractNumId w:val="26"/>
  </w:num>
  <w:num w:numId="67">
    <w:abstractNumId w:val="67"/>
  </w:num>
  <w:num w:numId="68">
    <w:abstractNumId w:val="46"/>
  </w:num>
  <w:num w:numId="69">
    <w:abstractNumId w:val="43"/>
  </w:num>
  <w:num w:numId="70">
    <w:abstractNumId w:val="54"/>
  </w:num>
  <w:num w:numId="71">
    <w:abstractNumId w:val="73"/>
  </w:num>
  <w:num w:numId="72">
    <w:abstractNumId w:val="53"/>
    <w:lvlOverride w:ilvl="0">
      <w:startOverride w:val="1"/>
    </w:lvlOverride>
  </w:num>
  <w:num w:numId="73">
    <w:abstractNumId w:val="62"/>
  </w:num>
  <w:num w:numId="74">
    <w:abstractNumId w:val="45"/>
  </w:num>
  <w:num w:numId="75">
    <w:abstractNumId w:val="20"/>
  </w:num>
  <w:num w:numId="76">
    <w:abstractNumId w:val="50"/>
  </w:num>
  <w:num w:numId="77">
    <w:abstractNumId w:val="66"/>
  </w:num>
  <w:num w:numId="78">
    <w:abstractNumId w:val="28"/>
  </w:num>
  <w:num w:numId="79">
    <w:abstractNumId w:val="59"/>
  </w:num>
  <w:num w:numId="80">
    <w:abstractNumId w:val="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D6E66"/>
    <w:rsid w:val="001B7313"/>
    <w:rsid w:val="001E4251"/>
    <w:rsid w:val="00275488"/>
    <w:rsid w:val="002846AB"/>
    <w:rsid w:val="00321027"/>
    <w:rsid w:val="00363469"/>
    <w:rsid w:val="003E0C9B"/>
    <w:rsid w:val="0040794D"/>
    <w:rsid w:val="00416917"/>
    <w:rsid w:val="00475E4D"/>
    <w:rsid w:val="004B116A"/>
    <w:rsid w:val="00590BC5"/>
    <w:rsid w:val="005953C0"/>
    <w:rsid w:val="005B7258"/>
    <w:rsid w:val="006A13BD"/>
    <w:rsid w:val="006D6E66"/>
    <w:rsid w:val="00705620"/>
    <w:rsid w:val="00724EEB"/>
    <w:rsid w:val="008D6464"/>
    <w:rsid w:val="00A23DA4"/>
    <w:rsid w:val="00A4007E"/>
    <w:rsid w:val="00A83376"/>
    <w:rsid w:val="00B24AA5"/>
    <w:rsid w:val="00B35ECE"/>
    <w:rsid w:val="00B636EC"/>
    <w:rsid w:val="00B67908"/>
    <w:rsid w:val="00BC33D7"/>
    <w:rsid w:val="00C739FD"/>
    <w:rsid w:val="00C94B2F"/>
    <w:rsid w:val="00CD60DA"/>
    <w:rsid w:val="00D06156"/>
    <w:rsid w:val="00D5460A"/>
    <w:rsid w:val="00DD1ED4"/>
    <w:rsid w:val="00E26284"/>
    <w:rsid w:val="00EA73D5"/>
    <w:rsid w:val="00EC020B"/>
    <w:rsid w:val="00F763F6"/>
    <w:rsid w:val="00FD15C4"/>
    <w:rsid w:val="00FE7E9F"/>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jc w:val="both"/>
    </w:pPr>
    <w:rPr>
      <w:rFonts w:ascii="Times New Roman" w:hAnsi="Times New Roman"/>
      <w:sz w:val="22"/>
      <w:szCs w:val="22"/>
      <w:lang w:eastAsia="en-US"/>
    </w:rPr>
  </w:style>
  <w:style w:type="paragraph" w:styleId="10">
    <w:name w:val="heading 1"/>
    <w:uiPriority w:val="9"/>
    <w:qFormat/>
    <w:pPr>
      <w:keepNext/>
      <w:numPr>
        <w:numId w:val="1"/>
      </w:numPr>
      <w:suppressAutoHyphens/>
      <w:spacing w:before="120" w:after="120"/>
      <w:jc w:val="both"/>
      <w:outlineLvl w:val="0"/>
    </w:pPr>
    <w:rPr>
      <w:rFonts w:ascii="Times New Roman" w:eastAsia="Times New Roman" w:hAnsi="Times New Roman"/>
      <w:b/>
      <w:bCs/>
      <w:caps/>
      <w:sz w:val="22"/>
      <w:szCs w:val="28"/>
      <w:lang w:eastAsia="en-US"/>
    </w:rPr>
  </w:style>
  <w:style w:type="paragraph" w:styleId="20">
    <w:name w:val="heading 2"/>
    <w:uiPriority w:val="9"/>
    <w:semiHidden/>
    <w:unhideWhenUsed/>
    <w:qFormat/>
    <w:pPr>
      <w:numPr>
        <w:ilvl w:val="1"/>
        <w:numId w:val="1"/>
      </w:numPr>
      <w:suppressAutoHyphens/>
      <w:spacing w:before="120" w:after="120"/>
      <w:jc w:val="both"/>
      <w:outlineLvl w:val="1"/>
    </w:pPr>
    <w:rPr>
      <w:rFonts w:ascii="Times New Roman" w:eastAsia="Times New Roman" w:hAnsi="Times New Roman"/>
      <w:bCs/>
      <w:sz w:val="22"/>
      <w:szCs w:val="26"/>
      <w:lang w:eastAsia="en-US"/>
    </w:rPr>
  </w:style>
  <w:style w:type="paragraph" w:styleId="30">
    <w:name w:val="heading 3"/>
    <w:uiPriority w:val="9"/>
    <w:semiHidden/>
    <w:unhideWhenUsed/>
    <w:qFormat/>
    <w:pPr>
      <w:numPr>
        <w:ilvl w:val="2"/>
        <w:numId w:val="1"/>
      </w:numPr>
      <w:suppressAutoHyphens/>
      <w:spacing w:before="120" w:after="120"/>
      <w:jc w:val="both"/>
      <w:outlineLvl w:val="2"/>
    </w:pPr>
    <w:rPr>
      <w:rFonts w:ascii="Times New Roman" w:eastAsia="Times New Roman" w:hAnsi="Times New Roman"/>
      <w:bCs/>
      <w:sz w:val="22"/>
      <w:szCs w:val="22"/>
      <w:lang w:eastAsia="en-US"/>
    </w:rPr>
  </w:style>
  <w:style w:type="paragraph" w:styleId="4">
    <w:name w:val="heading 4"/>
    <w:uiPriority w:val="9"/>
    <w:semiHidden/>
    <w:unhideWhenUsed/>
    <w:qFormat/>
    <w:pPr>
      <w:numPr>
        <w:ilvl w:val="3"/>
        <w:numId w:val="1"/>
      </w:numPr>
      <w:suppressAutoHyphens/>
      <w:spacing w:before="120" w:after="120"/>
      <w:jc w:val="both"/>
      <w:outlineLvl w:val="3"/>
    </w:pPr>
    <w:rPr>
      <w:rFonts w:ascii="Times New Roman" w:eastAsia="Times New Roman" w:hAnsi="Times New Roman"/>
      <w:bCs/>
      <w:iCs/>
      <w:sz w:val="22"/>
      <w:szCs w:val="22"/>
      <w:lang w:eastAsia="en-US"/>
    </w:rPr>
  </w:style>
  <w:style w:type="paragraph" w:styleId="5">
    <w:name w:val="heading 5"/>
    <w:uiPriority w:val="9"/>
    <w:semiHidden/>
    <w:unhideWhenUsed/>
    <w:qFormat/>
    <w:pPr>
      <w:numPr>
        <w:ilvl w:val="4"/>
        <w:numId w:val="1"/>
      </w:numPr>
      <w:suppressAutoHyphens/>
      <w:spacing w:before="120" w:after="120"/>
      <w:jc w:val="both"/>
      <w:outlineLvl w:val="4"/>
    </w:pPr>
    <w:rPr>
      <w:rFonts w:ascii="Times New Roman" w:eastAsia="Times New Roman" w:hAnsi="Times New Roman"/>
      <w:sz w:val="22"/>
      <w:lang w:val="en-GB" w:eastAsia="en-US"/>
    </w:rPr>
  </w:style>
  <w:style w:type="paragraph" w:styleId="6">
    <w:name w:val="heading 6"/>
    <w:next w:val="7"/>
    <w:uiPriority w:val="9"/>
    <w:semiHidden/>
    <w:unhideWhenUsed/>
    <w:qFormat/>
    <w:pPr>
      <w:numPr>
        <w:ilvl w:val="5"/>
        <w:numId w:val="1"/>
      </w:numPr>
      <w:suppressAutoHyphens/>
      <w:spacing w:before="120" w:after="120"/>
      <w:jc w:val="both"/>
      <w:outlineLvl w:val="5"/>
    </w:pPr>
    <w:rPr>
      <w:rFonts w:ascii="Times New Roman" w:eastAsia="Times New Roman" w:hAnsi="Times New Roman"/>
      <w:iCs/>
      <w:sz w:val="22"/>
      <w:szCs w:val="22"/>
      <w:lang w:eastAsia="en-US"/>
    </w:rPr>
  </w:style>
  <w:style w:type="paragraph" w:styleId="7">
    <w:name w:val="heading 7"/>
    <w:next w:val="8"/>
    <w:pPr>
      <w:numPr>
        <w:ilvl w:val="6"/>
        <w:numId w:val="1"/>
      </w:numPr>
      <w:suppressAutoHyphens/>
      <w:spacing w:before="120" w:after="120"/>
      <w:jc w:val="both"/>
      <w:outlineLvl w:val="6"/>
    </w:pPr>
    <w:rPr>
      <w:rFonts w:ascii="Times New Roman" w:eastAsia="Times New Roman" w:hAnsi="Times New Roman"/>
      <w:iCs/>
      <w:sz w:val="22"/>
      <w:szCs w:val="22"/>
      <w:lang w:eastAsia="en-US"/>
    </w:rPr>
  </w:style>
  <w:style w:type="paragraph" w:styleId="8">
    <w:name w:val="heading 8"/>
    <w:next w:val="a"/>
    <w:pPr>
      <w:keepNext/>
      <w:keepLines/>
      <w:numPr>
        <w:ilvl w:val="7"/>
        <w:numId w:val="1"/>
      </w:numPr>
      <w:suppressAutoHyphens/>
      <w:spacing w:before="200"/>
      <w:jc w:val="both"/>
      <w:outlineLvl w:val="7"/>
    </w:pPr>
    <w:rPr>
      <w:rFonts w:ascii="Times New Roman" w:eastAsia="Times New Roman" w:hAnsi="Times New Roman"/>
      <w:lang w:eastAsia="en-US"/>
    </w:rPr>
  </w:style>
  <w:style w:type="paragraph" w:styleId="9">
    <w:name w:val="heading 9"/>
    <w:basedOn w:val="a"/>
    <w:next w:val="a"/>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3">
    <w:name w:val="WW_OutlineListStyle_3"/>
    <w:basedOn w:val="a2"/>
    <w:pPr>
      <w:numPr>
        <w:numId w:val="1"/>
      </w:numPr>
    </w:pPr>
  </w:style>
  <w:style w:type="character" w:customStyle="1" w:styleId="11">
    <w:name w:val="Заголовок 1 Знак"/>
    <w:rPr>
      <w:rFonts w:ascii="Times New Roman" w:eastAsia="Times New Roman" w:hAnsi="Times New Roman"/>
      <w:b/>
      <w:bCs/>
      <w:caps/>
      <w:sz w:val="22"/>
      <w:szCs w:val="28"/>
      <w:lang w:eastAsia="en-US"/>
    </w:rPr>
  </w:style>
  <w:style w:type="character" w:customStyle="1" w:styleId="21">
    <w:name w:val="Заголовок 2 Знак"/>
    <w:rPr>
      <w:rFonts w:ascii="Times New Roman" w:eastAsia="Times New Roman" w:hAnsi="Times New Roman"/>
      <w:bCs/>
      <w:sz w:val="22"/>
      <w:szCs w:val="26"/>
      <w:lang w:eastAsia="en-US"/>
    </w:rPr>
  </w:style>
  <w:style w:type="character" w:customStyle="1" w:styleId="32">
    <w:name w:val="Заголовок 3 Знак"/>
    <w:rPr>
      <w:rFonts w:ascii="Times New Roman" w:eastAsia="Times New Roman" w:hAnsi="Times New Roman"/>
      <w:bCs/>
      <w:sz w:val="22"/>
      <w:szCs w:val="22"/>
      <w:lang w:eastAsia="en-US"/>
    </w:rPr>
  </w:style>
  <w:style w:type="character" w:customStyle="1" w:styleId="40">
    <w:name w:val="Заголовок 4 Знак"/>
    <w:rPr>
      <w:rFonts w:ascii="Times New Roman" w:eastAsia="Times New Roman" w:hAnsi="Times New Roman"/>
      <w:bCs/>
      <w:iCs/>
      <w:sz w:val="22"/>
      <w:szCs w:val="22"/>
      <w:lang w:eastAsia="en-US"/>
    </w:rPr>
  </w:style>
  <w:style w:type="character" w:customStyle="1" w:styleId="50">
    <w:name w:val="Заголовок 5 Знак"/>
    <w:rPr>
      <w:rFonts w:ascii="Times New Roman" w:eastAsia="Times New Roman" w:hAnsi="Times New Roman"/>
      <w:sz w:val="22"/>
      <w:lang w:val="en-GB" w:eastAsia="en-US"/>
    </w:rPr>
  </w:style>
  <w:style w:type="character" w:customStyle="1" w:styleId="60">
    <w:name w:val="Заголовок 6 Знак"/>
    <w:rPr>
      <w:rFonts w:ascii="Times New Roman" w:eastAsia="Times New Roman" w:hAnsi="Times New Roman"/>
      <w:iCs/>
      <w:sz w:val="22"/>
      <w:szCs w:val="22"/>
      <w:lang w:eastAsia="en-US"/>
    </w:rPr>
  </w:style>
  <w:style w:type="character" w:customStyle="1" w:styleId="70">
    <w:name w:val="Заголовок 7 Знак"/>
    <w:rPr>
      <w:rFonts w:ascii="Times New Roman" w:eastAsia="Times New Roman" w:hAnsi="Times New Roman"/>
      <w:iCs/>
      <w:sz w:val="22"/>
      <w:szCs w:val="22"/>
      <w:lang w:eastAsia="en-US"/>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ascii="Times New Roman" w:hAnsi="Times New Roman"/>
      <w:sz w:val="22"/>
      <w:szCs w:val="22"/>
      <w:lang w:eastAsia="en-US"/>
    </w:rPr>
  </w:style>
  <w:style w:type="paragraph" w:styleId="a5">
    <w:name w:val="footer"/>
    <w:basedOn w:val="a"/>
    <w:pPr>
      <w:tabs>
        <w:tab w:val="center" w:pos="4677"/>
        <w:tab w:val="right" w:pos="9355"/>
      </w:tabs>
    </w:pPr>
  </w:style>
  <w:style w:type="character" w:customStyle="1" w:styleId="a6">
    <w:name w:val="Нижний колонтитул Знак"/>
    <w:basedOn w:val="a0"/>
    <w:rPr>
      <w:rFonts w:ascii="Times New Roman" w:hAnsi="Times New Roman"/>
      <w:sz w:val="22"/>
      <w:szCs w:val="22"/>
      <w:lang w:eastAsia="en-US"/>
    </w:rPr>
  </w:style>
  <w:style w:type="paragraph" w:styleId="a7">
    <w:name w:val="Balloon Text"/>
    <w:basedOn w:val="a"/>
    <w:rPr>
      <w:rFonts w:ascii="Tahoma" w:hAnsi="Tahoma" w:cs="Tahoma"/>
      <w:sz w:val="16"/>
      <w:szCs w:val="16"/>
    </w:rPr>
  </w:style>
  <w:style w:type="character" w:customStyle="1" w:styleId="a8">
    <w:name w:val="Текст выноски Знак"/>
    <w:rPr>
      <w:rFonts w:ascii="Tahoma" w:hAnsi="Tahoma" w:cs="Tahoma"/>
      <w:sz w:val="16"/>
      <w:szCs w:val="16"/>
      <w:lang w:eastAsia="en-US"/>
    </w:rPr>
  </w:style>
  <w:style w:type="paragraph" w:customStyle="1" w:styleId="Parties">
    <w:name w:val="Parties"/>
    <w:basedOn w:val="a9"/>
    <w:pPr>
      <w:spacing w:before="120"/>
    </w:pPr>
    <w:rPr>
      <w:rFonts w:eastAsia="MS Mincho"/>
      <w:szCs w:val="20"/>
      <w:lang w:val="en-GB"/>
    </w:rPr>
  </w:style>
  <w:style w:type="paragraph" w:customStyle="1" w:styleId="Recitals">
    <w:name w:val="Recitals"/>
    <w:basedOn w:val="a9"/>
    <w:pPr>
      <w:spacing w:before="120"/>
    </w:pPr>
    <w:rPr>
      <w:rFonts w:eastAsia="MS Mincho"/>
      <w:szCs w:val="20"/>
      <w:lang w:val="en-GB"/>
    </w:rPr>
  </w:style>
  <w:style w:type="paragraph" w:customStyle="1" w:styleId="aa">
    <w:name w:val="Все прописные + жирный"/>
    <w:basedOn w:val="a9"/>
    <w:pPr>
      <w:spacing w:after="220"/>
    </w:pPr>
    <w:rPr>
      <w:rFonts w:eastAsia="MS Mincho"/>
      <w:b/>
      <w:caps/>
      <w:szCs w:val="20"/>
      <w:lang w:val="en-GB"/>
    </w:rPr>
  </w:style>
  <w:style w:type="paragraph" w:styleId="a9">
    <w:name w:val="Body Text"/>
    <w:aliases w:val="отчет_нормаль,Заг1,io?ao_ii?iaeu,body text,Text1,body text Знак Знак,body text Знак,Основной текст Знак Знак,contents,Body Text Russian,NoticeText-List,Основной текст1"/>
    <w:basedOn w:val="a"/>
    <w:link w:val="12"/>
    <w:qFormat/>
    <w:pPr>
      <w:spacing w:after="120"/>
    </w:pPr>
  </w:style>
  <w:style w:type="character" w:customStyle="1" w:styleId="ab">
    <w:name w:val="Основной текст Знак"/>
    <w:basedOn w:val="a0"/>
    <w:uiPriority w:val="99"/>
    <w:rPr>
      <w:rFonts w:ascii="Times New Roman" w:hAnsi="Times New Roman"/>
      <w:sz w:val="22"/>
      <w:szCs w:val="22"/>
      <w:lang w:eastAsia="en-US"/>
    </w:rPr>
  </w:style>
  <w:style w:type="character" w:customStyle="1" w:styleId="80">
    <w:name w:val="Заголовок 8 Знак"/>
    <w:rPr>
      <w:rFonts w:ascii="Times New Roman" w:eastAsia="Times New Roman" w:hAnsi="Times New Roman"/>
      <w:lang w:eastAsia="en-US"/>
    </w:rPr>
  </w:style>
  <w:style w:type="character" w:customStyle="1" w:styleId="90">
    <w:name w:val="Заголовок 9 Знак"/>
    <w:rPr>
      <w:rFonts w:ascii="Cambria" w:eastAsia="Times New Roman" w:hAnsi="Cambria"/>
      <w:i/>
      <w:iCs/>
      <w:color w:val="404040"/>
      <w:lang w:eastAsia="en-US"/>
    </w:rPr>
  </w:style>
  <w:style w:type="paragraph" w:customStyle="1" w:styleId="LBRoman3">
    <w:name w:val="LB Roman 3"/>
    <w:basedOn w:val="33"/>
    <w:pPr>
      <w:numPr>
        <w:numId w:val="61"/>
      </w:numPr>
      <w:tabs>
        <w:tab w:val="left" w:pos="2160"/>
      </w:tabs>
      <w:spacing w:before="120"/>
    </w:pPr>
    <w:rPr>
      <w:rFonts w:eastAsia="MS Mincho"/>
      <w:sz w:val="22"/>
      <w:szCs w:val="20"/>
    </w:rPr>
  </w:style>
  <w:style w:type="paragraph" w:customStyle="1" w:styleId="LBArabic2">
    <w:name w:val="LB Arabic 2"/>
    <w:basedOn w:val="22"/>
    <w:pPr>
      <w:numPr>
        <w:numId w:val="46"/>
      </w:numPr>
      <w:tabs>
        <w:tab w:val="left" w:pos="1440"/>
      </w:tabs>
      <w:spacing w:before="120" w:line="240" w:lineRule="auto"/>
    </w:pPr>
    <w:rPr>
      <w:rFonts w:eastAsia="MS Mincho"/>
      <w:szCs w:val="20"/>
    </w:rPr>
  </w:style>
  <w:style w:type="paragraph" w:styleId="33">
    <w:name w:val="Body Text 3"/>
    <w:basedOn w:val="a"/>
    <w:pPr>
      <w:spacing w:after="120"/>
    </w:pPr>
    <w:rPr>
      <w:sz w:val="16"/>
      <w:szCs w:val="16"/>
    </w:rPr>
  </w:style>
  <w:style w:type="character" w:customStyle="1" w:styleId="34">
    <w:name w:val="Основной текст 3 Знак"/>
    <w:rPr>
      <w:rFonts w:ascii="Times New Roman" w:hAnsi="Times New Roman"/>
      <w:sz w:val="16"/>
      <w:szCs w:val="16"/>
      <w:lang w:eastAsia="en-US"/>
    </w:rPr>
  </w:style>
  <w:style w:type="paragraph" w:styleId="22">
    <w:name w:val="Body Text 2"/>
    <w:basedOn w:val="a"/>
    <w:pPr>
      <w:spacing w:after="120" w:line="480" w:lineRule="auto"/>
    </w:pPr>
  </w:style>
  <w:style w:type="character" w:customStyle="1" w:styleId="23">
    <w:name w:val="Основной текст 2 Знак"/>
    <w:basedOn w:val="a0"/>
    <w:rPr>
      <w:rFonts w:ascii="Times New Roman" w:hAnsi="Times New Roman"/>
      <w:sz w:val="22"/>
      <w:szCs w:val="22"/>
      <w:lang w:eastAsia="en-US"/>
    </w:rPr>
  </w:style>
  <w:style w:type="paragraph" w:customStyle="1" w:styleId="LBScheduleHeading">
    <w:name w:val="LB Schedule Heading"/>
    <w:basedOn w:val="a9"/>
    <w:next w:val="a"/>
    <w:pPr>
      <w:keepNext/>
      <w:pageBreakBefore/>
      <w:spacing w:before="120"/>
      <w:jc w:val="center"/>
    </w:pPr>
    <w:rPr>
      <w:rFonts w:eastAsia="MS Mincho"/>
      <w:b/>
      <w:caps/>
      <w:szCs w:val="20"/>
    </w:rPr>
  </w:style>
  <w:style w:type="paragraph" w:customStyle="1" w:styleId="LBScheduleSubheading">
    <w:name w:val="LB Schedule Subheading"/>
    <w:basedOn w:val="a9"/>
    <w:next w:val="a"/>
    <w:pPr>
      <w:keepNext/>
      <w:spacing w:before="120"/>
      <w:jc w:val="center"/>
    </w:pPr>
    <w:rPr>
      <w:rFonts w:eastAsia="MS Mincho"/>
      <w:b/>
      <w:szCs w:val="20"/>
    </w:rPr>
  </w:style>
  <w:style w:type="paragraph" w:customStyle="1" w:styleId="LBSchedulePart">
    <w:name w:val="LB Schedule Part"/>
    <w:basedOn w:val="a9"/>
    <w:next w:val="a9"/>
    <w:pPr>
      <w:keepNext/>
      <w:spacing w:before="120"/>
      <w:jc w:val="center"/>
    </w:pPr>
    <w:rPr>
      <w:rFonts w:eastAsia="MS Mincho"/>
      <w:b/>
      <w:szCs w:val="20"/>
    </w:rPr>
  </w:style>
  <w:style w:type="paragraph" w:customStyle="1" w:styleId="LBSchedule5">
    <w:name w:val="LB Schedule 5"/>
    <w:pPr>
      <w:suppressAutoHyphens/>
      <w:spacing w:before="120"/>
    </w:pPr>
    <w:rPr>
      <w:rFonts w:ascii="Times New Roman" w:eastAsia="MS Mincho" w:hAnsi="Times New Roman"/>
      <w:sz w:val="22"/>
      <w:lang w:eastAsia="en-US"/>
    </w:rPr>
  </w:style>
  <w:style w:type="paragraph" w:customStyle="1" w:styleId="LBSchedule4">
    <w:name w:val="LB Schedule 4"/>
    <w:pPr>
      <w:suppressAutoHyphens/>
      <w:spacing w:before="120"/>
    </w:pPr>
    <w:rPr>
      <w:rFonts w:ascii="Times New Roman" w:eastAsia="MS Mincho" w:hAnsi="Times New Roman"/>
      <w:sz w:val="22"/>
      <w:lang w:eastAsia="en-US"/>
    </w:rPr>
  </w:style>
  <w:style w:type="paragraph" w:customStyle="1" w:styleId="LBSchedule1">
    <w:name w:val="LB Schedule 1"/>
    <w:basedOn w:val="a9"/>
    <w:pPr>
      <w:spacing w:before="120"/>
    </w:pPr>
    <w:rPr>
      <w:rFonts w:eastAsia="MS Mincho"/>
      <w:b/>
      <w:bCs/>
      <w:caps/>
      <w:szCs w:val="20"/>
    </w:rPr>
  </w:style>
  <w:style w:type="paragraph" w:customStyle="1" w:styleId="LBSchedule3">
    <w:name w:val="LB Schedule 3"/>
    <w:basedOn w:val="a9"/>
    <w:pPr>
      <w:spacing w:before="120"/>
    </w:pPr>
    <w:rPr>
      <w:rFonts w:eastAsia="MS Mincho"/>
      <w:szCs w:val="20"/>
    </w:rPr>
  </w:style>
  <w:style w:type="paragraph" w:customStyle="1" w:styleId="LBSchedule2">
    <w:name w:val="LB Schedule 2"/>
    <w:basedOn w:val="a9"/>
    <w:pPr>
      <w:numPr>
        <w:numId w:val="65"/>
      </w:numPr>
      <w:spacing w:before="120"/>
    </w:pPr>
    <w:rPr>
      <w:rFonts w:eastAsia="MS Mincho"/>
      <w:szCs w:val="20"/>
    </w:rPr>
  </w:style>
  <w:style w:type="paragraph" w:customStyle="1" w:styleId="LBArabic1">
    <w:name w:val="LB Arabic 1"/>
    <w:basedOn w:val="a9"/>
    <w:pPr>
      <w:numPr>
        <w:numId w:val="45"/>
      </w:numPr>
      <w:spacing w:before="120"/>
    </w:pPr>
    <w:rPr>
      <w:rFonts w:eastAsia="MS Mincho"/>
      <w:szCs w:val="20"/>
    </w:rPr>
  </w:style>
  <w:style w:type="paragraph" w:customStyle="1" w:styleId="LBArabic3">
    <w:name w:val="LB Arabic 3"/>
    <w:basedOn w:val="33"/>
    <w:pPr>
      <w:numPr>
        <w:numId w:val="47"/>
      </w:numPr>
      <w:spacing w:before="120"/>
    </w:pPr>
    <w:rPr>
      <w:rFonts w:eastAsia="MS Mincho"/>
      <w:sz w:val="22"/>
      <w:szCs w:val="20"/>
    </w:rPr>
  </w:style>
  <w:style w:type="paragraph" w:customStyle="1" w:styleId="LBArabic4">
    <w:name w:val="LB Arabic 4"/>
    <w:basedOn w:val="a"/>
    <w:pPr>
      <w:numPr>
        <w:numId w:val="48"/>
      </w:numPr>
      <w:spacing w:before="120" w:after="120"/>
    </w:pPr>
    <w:rPr>
      <w:rFonts w:eastAsia="MS Mincho"/>
      <w:szCs w:val="20"/>
    </w:rPr>
  </w:style>
  <w:style w:type="paragraph" w:customStyle="1" w:styleId="LBArabic5">
    <w:name w:val="LB Arabic 5"/>
    <w:basedOn w:val="a"/>
    <w:pPr>
      <w:numPr>
        <w:numId w:val="49"/>
      </w:numPr>
      <w:spacing w:before="120" w:after="120"/>
    </w:pPr>
    <w:rPr>
      <w:rFonts w:eastAsia="MS Mincho"/>
      <w:szCs w:val="20"/>
    </w:rPr>
  </w:style>
  <w:style w:type="paragraph" w:customStyle="1" w:styleId="LBArabic6">
    <w:name w:val="LB Arabic 6"/>
    <w:basedOn w:val="a"/>
    <w:pPr>
      <w:numPr>
        <w:numId w:val="50"/>
      </w:numPr>
      <w:spacing w:before="120" w:after="120"/>
    </w:pPr>
    <w:rPr>
      <w:rFonts w:eastAsia="MS Mincho"/>
      <w:szCs w:val="20"/>
    </w:rPr>
  </w:style>
  <w:style w:type="paragraph" w:customStyle="1" w:styleId="BodyText4">
    <w:name w:val="Body Text 4"/>
    <w:basedOn w:val="a9"/>
    <w:pPr>
      <w:spacing w:before="120"/>
      <w:ind w:left="2160"/>
    </w:pPr>
    <w:rPr>
      <w:rFonts w:eastAsia="MS Mincho"/>
      <w:szCs w:val="20"/>
      <w:lang w:val="en-GB"/>
    </w:rPr>
  </w:style>
  <w:style w:type="paragraph" w:customStyle="1" w:styleId="BodyText5">
    <w:name w:val="Body Text 5"/>
    <w:basedOn w:val="a9"/>
    <w:pPr>
      <w:spacing w:before="120"/>
      <w:ind w:left="2880"/>
    </w:pPr>
    <w:rPr>
      <w:rFonts w:eastAsia="MS Mincho"/>
      <w:szCs w:val="20"/>
      <w:lang w:val="en-GB"/>
    </w:rPr>
  </w:style>
  <w:style w:type="paragraph" w:customStyle="1" w:styleId="BodyText6">
    <w:name w:val="Body Text 6"/>
    <w:basedOn w:val="a9"/>
    <w:pPr>
      <w:spacing w:before="120"/>
      <w:ind w:left="3600"/>
    </w:pPr>
    <w:rPr>
      <w:rFonts w:eastAsia="MS Mincho"/>
      <w:szCs w:val="20"/>
      <w:lang w:val="en-GB"/>
    </w:rPr>
  </w:style>
  <w:style w:type="paragraph" w:customStyle="1" w:styleId="LBRoman1">
    <w:name w:val="LB Roman 1"/>
    <w:basedOn w:val="a9"/>
    <w:pPr>
      <w:numPr>
        <w:numId w:val="59"/>
      </w:numPr>
      <w:spacing w:before="120"/>
    </w:pPr>
    <w:rPr>
      <w:rFonts w:eastAsia="Times New Roman"/>
      <w:szCs w:val="20"/>
    </w:rPr>
  </w:style>
  <w:style w:type="paragraph" w:customStyle="1" w:styleId="LBRoman2">
    <w:name w:val="LB Roman 2"/>
    <w:basedOn w:val="22"/>
    <w:pPr>
      <w:numPr>
        <w:numId w:val="60"/>
      </w:numPr>
      <w:spacing w:before="120" w:line="240" w:lineRule="auto"/>
    </w:pPr>
    <w:rPr>
      <w:rFonts w:eastAsia="MS Mincho"/>
      <w:szCs w:val="20"/>
    </w:rPr>
  </w:style>
  <w:style w:type="paragraph" w:customStyle="1" w:styleId="LBRoman4">
    <w:name w:val="LB Roman 4"/>
    <w:basedOn w:val="BodyText4"/>
    <w:pPr>
      <w:numPr>
        <w:numId w:val="62"/>
      </w:numPr>
    </w:pPr>
    <w:rPr>
      <w:lang w:val="ru-RU"/>
    </w:rPr>
  </w:style>
  <w:style w:type="paragraph" w:customStyle="1" w:styleId="LBRoman5">
    <w:name w:val="LB Roman 5"/>
    <w:basedOn w:val="BodyText5"/>
    <w:pPr>
      <w:numPr>
        <w:numId w:val="63"/>
      </w:numPr>
    </w:pPr>
    <w:rPr>
      <w:lang w:val="ru-RU"/>
    </w:rPr>
  </w:style>
  <w:style w:type="paragraph" w:customStyle="1" w:styleId="310">
    <w:name w:val="Основной текст 31"/>
    <w:basedOn w:val="BodyText4"/>
    <w:pPr>
      <w:ind w:left="1440"/>
    </w:pPr>
    <w:rPr>
      <w:rFonts w:eastAsia="Times New Roman"/>
    </w:rPr>
  </w:style>
  <w:style w:type="paragraph" w:customStyle="1" w:styleId="210">
    <w:name w:val="Основной текст 21"/>
    <w:basedOn w:val="310"/>
    <w:pPr>
      <w:ind w:left="720"/>
    </w:pPr>
  </w:style>
  <w:style w:type="paragraph" w:customStyle="1" w:styleId="BodyText1">
    <w:name w:val="Body Text 1"/>
    <w:basedOn w:val="210"/>
    <w:pPr>
      <w:ind w:left="0"/>
    </w:pPr>
  </w:style>
  <w:style w:type="paragraph" w:customStyle="1" w:styleId="NameoftheContract">
    <w:name w:val="Name of the Contract"/>
    <w:basedOn w:val="BodyText1"/>
    <w:pPr>
      <w:jc w:val="center"/>
    </w:pPr>
    <w:rPr>
      <w:b/>
      <w:caps/>
      <w:lang w:val="ru-RU"/>
    </w:rPr>
  </w:style>
  <w:style w:type="paragraph" w:customStyle="1" w:styleId="NameoftheParty-AND">
    <w:name w:val="Name of the Party - AND"/>
    <w:basedOn w:val="BodyText1"/>
    <w:pPr>
      <w:jc w:val="center"/>
    </w:pPr>
  </w:style>
  <w:style w:type="paragraph" w:customStyle="1" w:styleId="NameoftheParty">
    <w:name w:val="Name of the Party"/>
    <w:basedOn w:val="NameoftheParty-AND"/>
    <w:rPr>
      <w:b/>
      <w:bCs/>
    </w:rPr>
  </w:style>
  <w:style w:type="character" w:styleId="ac">
    <w:name w:val="annotation reference"/>
    <w:rPr>
      <w:sz w:val="16"/>
      <w:szCs w:val="16"/>
    </w:rPr>
  </w:style>
  <w:style w:type="paragraph" w:styleId="ad">
    <w:name w:val="annotation text"/>
    <w:basedOn w:val="a"/>
    <w:rPr>
      <w:sz w:val="20"/>
      <w:szCs w:val="20"/>
    </w:rPr>
  </w:style>
  <w:style w:type="character" w:customStyle="1" w:styleId="ae">
    <w:name w:val="Текст примечания Знак"/>
    <w:rPr>
      <w:rFonts w:ascii="Times New Roman" w:hAnsi="Times New Roman"/>
      <w:lang w:eastAsia="en-US"/>
    </w:rPr>
  </w:style>
  <w:style w:type="paragraph" w:styleId="af">
    <w:name w:val="annotation subject"/>
    <w:basedOn w:val="ad"/>
    <w:next w:val="ad"/>
    <w:rPr>
      <w:b/>
      <w:bCs/>
    </w:rPr>
  </w:style>
  <w:style w:type="character" w:customStyle="1" w:styleId="af0">
    <w:name w:val="Тема примечания Знак"/>
    <w:rPr>
      <w:rFonts w:ascii="Times New Roman" w:hAnsi="Times New Roman"/>
      <w:b/>
      <w:bCs/>
      <w:lang w:eastAsia="en-US"/>
    </w:rPr>
  </w:style>
  <w:style w:type="paragraph" w:styleId="af1">
    <w:name w:val="footnote text"/>
    <w:basedOn w:val="a"/>
    <w:rPr>
      <w:sz w:val="20"/>
      <w:szCs w:val="20"/>
    </w:rPr>
  </w:style>
  <w:style w:type="character" w:customStyle="1" w:styleId="af2">
    <w:name w:val="Текст сноски Знак"/>
    <w:rPr>
      <w:rFonts w:ascii="Times New Roman" w:hAnsi="Times New Roman"/>
      <w:lang w:eastAsia="en-US"/>
    </w:rPr>
  </w:style>
  <w:style w:type="character" w:styleId="af3">
    <w:name w:val="footnote reference"/>
    <w:qFormat/>
    <w:rPr>
      <w:position w:val="0"/>
      <w:vertAlign w:val="superscript"/>
    </w:rPr>
  </w:style>
  <w:style w:type="paragraph" w:customStyle="1" w:styleId="Schedule1">
    <w:name w:val="Schedule 1"/>
    <w:basedOn w:val="a"/>
    <w:pPr>
      <w:spacing w:after="140" w:line="288" w:lineRule="auto"/>
      <w:outlineLvl w:val="0"/>
    </w:pPr>
    <w:rPr>
      <w:rFonts w:ascii="Arial" w:eastAsia="Times New Roman" w:hAnsi="Arial"/>
      <w:kern w:val="3"/>
      <w:sz w:val="20"/>
      <w:szCs w:val="24"/>
    </w:rPr>
  </w:style>
  <w:style w:type="paragraph" w:customStyle="1" w:styleId="Schedule2">
    <w:name w:val="Schedule 2"/>
    <w:basedOn w:val="a"/>
    <w:pPr>
      <w:spacing w:after="140" w:line="288" w:lineRule="auto"/>
      <w:outlineLvl w:val="1"/>
    </w:pPr>
    <w:rPr>
      <w:rFonts w:ascii="Arial" w:eastAsia="Times New Roman" w:hAnsi="Arial"/>
      <w:kern w:val="3"/>
      <w:sz w:val="20"/>
      <w:szCs w:val="24"/>
    </w:rPr>
  </w:style>
  <w:style w:type="paragraph" w:customStyle="1" w:styleId="Schedule3">
    <w:name w:val="Schedule 3"/>
    <w:basedOn w:val="a"/>
    <w:pPr>
      <w:spacing w:after="140" w:line="288" w:lineRule="auto"/>
      <w:outlineLvl w:val="2"/>
    </w:pPr>
    <w:rPr>
      <w:rFonts w:ascii="Arial" w:eastAsia="Times New Roman" w:hAnsi="Arial"/>
      <w:kern w:val="3"/>
      <w:sz w:val="20"/>
      <w:szCs w:val="24"/>
    </w:rPr>
  </w:style>
  <w:style w:type="paragraph" w:customStyle="1" w:styleId="Schedule4">
    <w:name w:val="Schedule 4"/>
    <w:basedOn w:val="a"/>
    <w:pPr>
      <w:spacing w:after="140" w:line="288" w:lineRule="auto"/>
      <w:outlineLvl w:val="3"/>
    </w:pPr>
    <w:rPr>
      <w:rFonts w:ascii="Arial" w:eastAsia="Times New Roman" w:hAnsi="Arial"/>
      <w:kern w:val="3"/>
      <w:sz w:val="20"/>
      <w:szCs w:val="24"/>
    </w:rPr>
  </w:style>
  <w:style w:type="paragraph" w:customStyle="1" w:styleId="Schedule5">
    <w:name w:val="Schedule 5"/>
    <w:basedOn w:val="a"/>
    <w:pPr>
      <w:spacing w:after="140" w:line="288" w:lineRule="auto"/>
      <w:outlineLvl w:val="4"/>
    </w:pPr>
    <w:rPr>
      <w:rFonts w:ascii="Arial" w:eastAsia="Times New Roman" w:hAnsi="Arial"/>
      <w:kern w:val="3"/>
      <w:sz w:val="20"/>
      <w:szCs w:val="24"/>
    </w:rPr>
  </w:style>
  <w:style w:type="paragraph" w:customStyle="1" w:styleId="Schedule6">
    <w:name w:val="Schedule 6"/>
    <w:basedOn w:val="a"/>
    <w:pPr>
      <w:numPr>
        <w:numId w:val="71"/>
      </w:numPr>
      <w:spacing w:after="140" w:line="288" w:lineRule="auto"/>
      <w:outlineLvl w:val="5"/>
    </w:pPr>
    <w:rPr>
      <w:rFonts w:ascii="Arial" w:eastAsia="Times New Roman" w:hAnsi="Arial"/>
      <w:kern w:val="3"/>
      <w:sz w:val="20"/>
      <w:szCs w:val="24"/>
    </w:rPr>
  </w:style>
  <w:style w:type="paragraph" w:customStyle="1" w:styleId="LBSchedule1-Alt">
    <w:name w:val="LB Schedule 1 - Alt"/>
    <w:pPr>
      <w:tabs>
        <w:tab w:val="left" w:pos="720"/>
      </w:tabs>
      <w:suppressAutoHyphens/>
      <w:spacing w:before="120" w:after="120"/>
      <w:jc w:val="both"/>
    </w:pPr>
    <w:rPr>
      <w:rFonts w:ascii="Times New Roman" w:hAnsi="Times New Roman"/>
      <w:b/>
      <w:caps/>
      <w:sz w:val="22"/>
      <w:szCs w:val="22"/>
      <w:lang w:val="en-GB" w:eastAsia="en-US"/>
    </w:rPr>
  </w:style>
  <w:style w:type="paragraph" w:customStyle="1" w:styleId="LBSchedule2-Alt">
    <w:name w:val="LB Schedule 2 - Alt"/>
    <w:pPr>
      <w:tabs>
        <w:tab w:val="left" w:pos="720"/>
      </w:tabs>
      <w:suppressAutoHyphens/>
      <w:spacing w:before="120" w:after="120"/>
      <w:jc w:val="both"/>
    </w:pPr>
    <w:rPr>
      <w:rFonts w:ascii="Times New Roman" w:hAnsi="Times New Roman"/>
      <w:sz w:val="22"/>
      <w:szCs w:val="22"/>
      <w:lang w:val="en-GB" w:eastAsia="en-US"/>
    </w:rPr>
  </w:style>
  <w:style w:type="paragraph" w:customStyle="1" w:styleId="LBSchedule3-Alt">
    <w:name w:val="LB Schedule 3 - Alt"/>
    <w:pPr>
      <w:tabs>
        <w:tab w:val="left" w:pos="1440"/>
      </w:tabs>
      <w:suppressAutoHyphens/>
      <w:spacing w:before="120" w:after="120"/>
      <w:jc w:val="both"/>
    </w:pPr>
    <w:rPr>
      <w:rFonts w:ascii="Times New Roman" w:hAnsi="Times New Roman"/>
      <w:sz w:val="22"/>
      <w:szCs w:val="22"/>
      <w:lang w:val="en-GB" w:eastAsia="en-US"/>
    </w:rPr>
  </w:style>
  <w:style w:type="paragraph" w:customStyle="1" w:styleId="LBSchedule4-Alt">
    <w:name w:val="LB Schedule 4 - Alt"/>
    <w:pPr>
      <w:tabs>
        <w:tab w:val="left" w:pos="2160"/>
      </w:tabs>
      <w:suppressAutoHyphens/>
      <w:spacing w:before="120" w:after="120"/>
    </w:pPr>
    <w:rPr>
      <w:rFonts w:ascii="Times New Roman" w:hAnsi="Times New Roman"/>
      <w:sz w:val="22"/>
      <w:szCs w:val="22"/>
      <w:lang w:val="en-GB" w:eastAsia="en-US"/>
    </w:rPr>
  </w:style>
  <w:style w:type="paragraph" w:customStyle="1" w:styleId="LBSchedule5-Alt">
    <w:name w:val="LB Schedule 5 - Alt"/>
    <w:pPr>
      <w:tabs>
        <w:tab w:val="left" w:pos="2880"/>
      </w:tabs>
      <w:suppressAutoHyphens/>
      <w:spacing w:before="120" w:after="120"/>
      <w:jc w:val="both"/>
    </w:pPr>
    <w:rPr>
      <w:rFonts w:ascii="Times New Roman" w:hAnsi="Times New Roman"/>
      <w:sz w:val="22"/>
      <w:szCs w:val="22"/>
      <w:lang w:val="en-GB" w:eastAsia="en-US"/>
    </w:rPr>
  </w:style>
  <w:style w:type="paragraph" w:customStyle="1" w:styleId="LBHeading1">
    <w:name w:val="LB Heading 1"/>
    <w:pPr>
      <w:tabs>
        <w:tab w:val="left" w:pos="720"/>
      </w:tabs>
      <w:suppressAutoHyphens/>
      <w:spacing w:before="120" w:after="120"/>
      <w:jc w:val="both"/>
    </w:pPr>
    <w:rPr>
      <w:rFonts w:ascii="Times New Roman" w:hAnsi="Times New Roman"/>
      <w:b/>
      <w:caps/>
      <w:sz w:val="22"/>
      <w:szCs w:val="22"/>
      <w:lang w:eastAsia="en-US"/>
    </w:rPr>
  </w:style>
  <w:style w:type="paragraph" w:customStyle="1" w:styleId="LBHeading2">
    <w:name w:val="LB Heading 2"/>
    <w:pPr>
      <w:tabs>
        <w:tab w:val="left" w:pos="720"/>
      </w:tabs>
      <w:suppressAutoHyphens/>
      <w:spacing w:before="120" w:after="120"/>
      <w:jc w:val="both"/>
    </w:pPr>
    <w:rPr>
      <w:rFonts w:ascii="Times New Roman" w:hAnsi="Times New Roman"/>
      <w:sz w:val="22"/>
      <w:szCs w:val="22"/>
      <w:lang w:eastAsia="en-US"/>
    </w:rPr>
  </w:style>
  <w:style w:type="paragraph" w:customStyle="1" w:styleId="LBHeading3">
    <w:name w:val="LB Heading 3"/>
    <w:pPr>
      <w:suppressAutoHyphens/>
      <w:spacing w:before="120" w:after="120"/>
      <w:jc w:val="both"/>
    </w:pPr>
    <w:rPr>
      <w:rFonts w:ascii="Times New Roman" w:hAnsi="Times New Roman"/>
      <w:sz w:val="22"/>
      <w:szCs w:val="22"/>
      <w:lang w:eastAsia="en-US"/>
    </w:rPr>
  </w:style>
  <w:style w:type="paragraph" w:customStyle="1" w:styleId="LBHeading3-111">
    <w:name w:val="LB Heading 3 - 1.1.1"/>
    <w:pPr>
      <w:tabs>
        <w:tab w:val="left" w:pos="720"/>
      </w:tabs>
      <w:suppressAutoHyphens/>
      <w:spacing w:before="120" w:after="120"/>
      <w:jc w:val="both"/>
    </w:pPr>
    <w:rPr>
      <w:rFonts w:ascii="Times New Roman" w:hAnsi="Times New Roman"/>
      <w:sz w:val="22"/>
      <w:szCs w:val="22"/>
      <w:lang w:val="en-US" w:eastAsia="en-US"/>
    </w:rPr>
  </w:style>
  <w:style w:type="paragraph" w:customStyle="1" w:styleId="LBHeading4">
    <w:name w:val="LB Heading 4"/>
    <w:pPr>
      <w:tabs>
        <w:tab w:val="left" w:pos="2160"/>
      </w:tabs>
      <w:suppressAutoHyphens/>
      <w:spacing w:before="120" w:after="120"/>
      <w:jc w:val="both"/>
    </w:pPr>
    <w:rPr>
      <w:rFonts w:ascii="Times New Roman" w:hAnsi="Times New Roman"/>
      <w:sz w:val="22"/>
      <w:szCs w:val="22"/>
      <w:lang w:eastAsia="en-US"/>
    </w:rPr>
  </w:style>
  <w:style w:type="paragraph" w:customStyle="1" w:styleId="LBHeading5">
    <w:name w:val="LB Heading 5"/>
    <w:pPr>
      <w:numPr>
        <w:numId w:val="54"/>
      </w:numPr>
      <w:tabs>
        <w:tab w:val="left" w:pos="2880"/>
      </w:tabs>
      <w:suppressAutoHyphens/>
      <w:spacing w:before="120" w:after="120"/>
      <w:jc w:val="both"/>
    </w:pPr>
    <w:rPr>
      <w:rFonts w:ascii="Times New Roman" w:hAnsi="Times New Roman"/>
      <w:sz w:val="22"/>
      <w:szCs w:val="22"/>
      <w:lang w:eastAsia="en-US"/>
    </w:rPr>
  </w:style>
  <w:style w:type="paragraph" w:customStyle="1" w:styleId="LBHeading1-Alt">
    <w:name w:val="LB Heading 1 - Alt"/>
    <w:pPr>
      <w:tabs>
        <w:tab w:val="left" w:pos="720"/>
      </w:tabs>
      <w:suppressAutoHyphens/>
      <w:spacing w:before="120" w:after="120"/>
      <w:jc w:val="both"/>
    </w:pPr>
    <w:rPr>
      <w:rFonts w:ascii="Times New Roman" w:hAnsi="Times New Roman"/>
      <w:b/>
      <w:caps/>
      <w:sz w:val="22"/>
      <w:szCs w:val="22"/>
      <w:lang w:val="en-GB" w:eastAsia="en-US"/>
    </w:rPr>
  </w:style>
  <w:style w:type="paragraph" w:customStyle="1" w:styleId="LBHeading2-Alt">
    <w:name w:val="LB Heading 2 - Alt"/>
    <w:pPr>
      <w:tabs>
        <w:tab w:val="left" w:pos="720"/>
      </w:tabs>
      <w:suppressAutoHyphens/>
      <w:spacing w:before="120" w:after="120"/>
      <w:jc w:val="both"/>
    </w:pPr>
    <w:rPr>
      <w:rFonts w:ascii="Times New Roman" w:hAnsi="Times New Roman"/>
      <w:sz w:val="22"/>
      <w:szCs w:val="22"/>
      <w:lang w:val="en-GB" w:eastAsia="en-US"/>
    </w:rPr>
  </w:style>
  <w:style w:type="paragraph" w:customStyle="1" w:styleId="LBHeading3-Alt">
    <w:name w:val="LB Heading 3 - Alt"/>
    <w:pPr>
      <w:tabs>
        <w:tab w:val="left" w:pos="1440"/>
      </w:tabs>
      <w:suppressAutoHyphens/>
      <w:spacing w:before="120" w:after="120"/>
      <w:jc w:val="both"/>
    </w:pPr>
    <w:rPr>
      <w:rFonts w:ascii="Times New Roman" w:hAnsi="Times New Roman"/>
      <w:sz w:val="22"/>
      <w:szCs w:val="22"/>
      <w:lang w:val="en-GB" w:eastAsia="en-US"/>
    </w:rPr>
  </w:style>
  <w:style w:type="paragraph" w:customStyle="1" w:styleId="LBHeading3-111Alt">
    <w:name w:val="LB Heading 3 - 1.1.1 Alt"/>
    <w:pPr>
      <w:tabs>
        <w:tab w:val="left" w:pos="720"/>
      </w:tabs>
      <w:suppressAutoHyphens/>
      <w:spacing w:before="120" w:after="120"/>
      <w:jc w:val="both"/>
    </w:pPr>
    <w:rPr>
      <w:rFonts w:ascii="Times New Roman" w:hAnsi="Times New Roman"/>
      <w:sz w:val="22"/>
      <w:szCs w:val="22"/>
      <w:lang w:eastAsia="en-US"/>
    </w:rPr>
  </w:style>
  <w:style w:type="paragraph" w:customStyle="1" w:styleId="LBHeading4-Alt">
    <w:name w:val="LB Heading 4 - Alt"/>
    <w:pPr>
      <w:tabs>
        <w:tab w:val="left" w:pos="2160"/>
      </w:tabs>
      <w:suppressAutoHyphens/>
      <w:spacing w:before="120" w:after="120"/>
      <w:jc w:val="both"/>
    </w:pPr>
    <w:rPr>
      <w:rFonts w:ascii="Times New Roman" w:hAnsi="Times New Roman"/>
      <w:sz w:val="22"/>
      <w:szCs w:val="22"/>
      <w:lang w:val="en-GB" w:eastAsia="en-US"/>
    </w:rPr>
  </w:style>
  <w:style w:type="paragraph" w:customStyle="1" w:styleId="LBHeading5-Alt">
    <w:name w:val="LB Heading 5 - Alt"/>
    <w:pPr>
      <w:numPr>
        <w:numId w:val="55"/>
      </w:numPr>
      <w:tabs>
        <w:tab w:val="left" w:pos="2880"/>
      </w:tabs>
      <w:suppressAutoHyphens/>
      <w:spacing w:before="120" w:after="120"/>
      <w:jc w:val="both"/>
    </w:pPr>
    <w:rPr>
      <w:rFonts w:ascii="Times New Roman" w:hAnsi="Times New Roman"/>
      <w:sz w:val="22"/>
      <w:szCs w:val="22"/>
      <w:lang w:val="en-GB" w:eastAsia="en-US"/>
    </w:rPr>
  </w:style>
  <w:style w:type="paragraph" w:customStyle="1" w:styleId="Parties-Alt">
    <w:name w:val="Parties - Alt"/>
    <w:pPr>
      <w:suppressAutoHyphens/>
      <w:spacing w:before="120" w:after="120"/>
      <w:jc w:val="both"/>
    </w:pPr>
    <w:rPr>
      <w:rFonts w:ascii="Times New Roman" w:hAnsi="Times New Roman"/>
      <w:sz w:val="22"/>
      <w:szCs w:val="22"/>
      <w:lang w:eastAsia="en-US"/>
    </w:rPr>
  </w:style>
  <w:style w:type="paragraph" w:customStyle="1" w:styleId="Recitals-Alt">
    <w:name w:val="Recitals - Alt"/>
    <w:pPr>
      <w:suppressAutoHyphens/>
      <w:spacing w:before="120" w:after="120"/>
      <w:jc w:val="both"/>
    </w:pPr>
    <w:rPr>
      <w:rFonts w:ascii="Times New Roman" w:hAnsi="Times New Roman"/>
      <w:sz w:val="22"/>
      <w:szCs w:val="22"/>
      <w:lang w:eastAsia="en-US"/>
    </w:rPr>
  </w:style>
  <w:style w:type="paragraph" w:customStyle="1" w:styleId="LBSchedule3-111Alt">
    <w:name w:val="LB Schedule 3 - 1.1.1 Alt"/>
    <w:pPr>
      <w:numPr>
        <w:numId w:val="66"/>
      </w:numPr>
      <w:tabs>
        <w:tab w:val="left" w:pos="720"/>
      </w:tabs>
      <w:suppressAutoHyphens/>
      <w:spacing w:before="120" w:after="120"/>
      <w:jc w:val="both"/>
    </w:pPr>
    <w:rPr>
      <w:rFonts w:ascii="Times New Roman" w:hAnsi="Times New Roman"/>
      <w:sz w:val="22"/>
      <w:szCs w:val="22"/>
      <w:lang w:val="en-US" w:eastAsia="en-US"/>
    </w:rPr>
  </w:style>
  <w:style w:type="paragraph" w:customStyle="1" w:styleId="LBArabic1-Alt">
    <w:name w:val="LB Arabic 1 - Alt"/>
    <w:pPr>
      <w:suppressAutoHyphens/>
      <w:spacing w:before="120" w:after="120"/>
      <w:jc w:val="both"/>
    </w:pPr>
    <w:rPr>
      <w:rFonts w:ascii="Times New Roman" w:hAnsi="Times New Roman"/>
      <w:sz w:val="22"/>
      <w:szCs w:val="22"/>
      <w:lang w:val="en-GB" w:eastAsia="en-US"/>
    </w:rPr>
  </w:style>
  <w:style w:type="paragraph" w:customStyle="1" w:styleId="LBArabic2-Alt">
    <w:name w:val="LB Arabic 2 - Alt"/>
    <w:pPr>
      <w:suppressAutoHyphens/>
      <w:spacing w:before="120" w:after="120"/>
      <w:jc w:val="both"/>
    </w:pPr>
    <w:rPr>
      <w:rFonts w:ascii="Times New Roman" w:hAnsi="Times New Roman"/>
      <w:sz w:val="22"/>
      <w:szCs w:val="22"/>
      <w:lang w:val="en-GB" w:eastAsia="en-US"/>
    </w:rPr>
  </w:style>
  <w:style w:type="paragraph" w:customStyle="1" w:styleId="LBArabic3-Alt">
    <w:name w:val="LB Arabic 3 - Alt"/>
    <w:pPr>
      <w:suppressAutoHyphens/>
      <w:spacing w:before="120" w:after="120"/>
      <w:jc w:val="both"/>
    </w:pPr>
    <w:rPr>
      <w:rFonts w:ascii="Times New Roman" w:hAnsi="Times New Roman"/>
      <w:sz w:val="22"/>
      <w:szCs w:val="22"/>
      <w:lang w:val="en-GB" w:eastAsia="en-US"/>
    </w:rPr>
  </w:style>
  <w:style w:type="paragraph" w:customStyle="1" w:styleId="LBArabic4-Alt">
    <w:name w:val="LB Arabic 4 - Alt"/>
    <w:pPr>
      <w:suppressAutoHyphens/>
      <w:spacing w:before="120" w:after="120"/>
      <w:jc w:val="both"/>
    </w:pPr>
    <w:rPr>
      <w:rFonts w:ascii="Times New Roman" w:hAnsi="Times New Roman"/>
      <w:sz w:val="22"/>
      <w:szCs w:val="22"/>
      <w:lang w:val="en-GB" w:eastAsia="en-US"/>
    </w:rPr>
  </w:style>
  <w:style w:type="paragraph" w:customStyle="1" w:styleId="LBArabic5-Alt">
    <w:name w:val="LB Arabic 5 - Alt"/>
    <w:pPr>
      <w:suppressAutoHyphens/>
      <w:spacing w:before="120" w:after="120"/>
      <w:jc w:val="both"/>
    </w:pPr>
    <w:rPr>
      <w:rFonts w:ascii="Times New Roman" w:hAnsi="Times New Roman"/>
      <w:sz w:val="22"/>
      <w:szCs w:val="22"/>
      <w:lang w:val="en-GB" w:eastAsia="en-US"/>
    </w:rPr>
  </w:style>
  <w:style w:type="paragraph" w:customStyle="1" w:styleId="LBArabic6-Alt">
    <w:name w:val="LB Arabic 6 - Alt"/>
    <w:pPr>
      <w:numPr>
        <w:numId w:val="51"/>
      </w:numPr>
      <w:suppressAutoHyphens/>
      <w:spacing w:before="120" w:after="120"/>
      <w:jc w:val="both"/>
    </w:pPr>
    <w:rPr>
      <w:rFonts w:ascii="Times New Roman" w:hAnsi="Times New Roman"/>
      <w:sz w:val="22"/>
      <w:szCs w:val="22"/>
      <w:lang w:val="en-GB" w:eastAsia="en-US"/>
    </w:rPr>
  </w:style>
  <w:style w:type="paragraph" w:customStyle="1" w:styleId="LBRoman1-Alt">
    <w:name w:val="LB Roman 1 - Alt"/>
    <w:pPr>
      <w:suppressAutoHyphens/>
      <w:spacing w:before="120" w:after="120"/>
      <w:jc w:val="both"/>
    </w:pPr>
    <w:rPr>
      <w:rFonts w:ascii="Times New Roman" w:hAnsi="Times New Roman"/>
      <w:sz w:val="22"/>
      <w:szCs w:val="22"/>
      <w:lang w:val="en-GB" w:eastAsia="en-US"/>
    </w:rPr>
  </w:style>
  <w:style w:type="paragraph" w:customStyle="1" w:styleId="LBRoman2-Alt">
    <w:name w:val="LB Roman 2 - Alt"/>
    <w:pPr>
      <w:suppressAutoHyphens/>
      <w:spacing w:before="120" w:after="120"/>
      <w:jc w:val="both"/>
    </w:pPr>
    <w:rPr>
      <w:rFonts w:ascii="Times New Roman" w:hAnsi="Times New Roman"/>
      <w:sz w:val="22"/>
      <w:szCs w:val="22"/>
      <w:lang w:val="en-GB" w:eastAsia="en-US"/>
    </w:rPr>
  </w:style>
  <w:style w:type="paragraph" w:customStyle="1" w:styleId="LBRoman3-Alt">
    <w:name w:val="LB Roman 3 - Alt"/>
    <w:pPr>
      <w:suppressAutoHyphens/>
      <w:spacing w:before="120" w:after="120"/>
      <w:jc w:val="both"/>
    </w:pPr>
    <w:rPr>
      <w:rFonts w:ascii="Times New Roman" w:hAnsi="Times New Roman"/>
      <w:sz w:val="22"/>
      <w:szCs w:val="22"/>
      <w:lang w:val="en-GB" w:eastAsia="en-US"/>
    </w:rPr>
  </w:style>
  <w:style w:type="paragraph" w:customStyle="1" w:styleId="LBRoman4-Alt">
    <w:name w:val="LB Roman 4 - Alt"/>
    <w:pPr>
      <w:suppressAutoHyphens/>
      <w:spacing w:before="120" w:after="120"/>
      <w:jc w:val="both"/>
    </w:pPr>
    <w:rPr>
      <w:rFonts w:ascii="Times New Roman" w:hAnsi="Times New Roman"/>
      <w:sz w:val="22"/>
      <w:szCs w:val="22"/>
      <w:lang w:val="en-GB" w:eastAsia="en-US"/>
    </w:rPr>
  </w:style>
  <w:style w:type="paragraph" w:customStyle="1" w:styleId="LBRoman5-Alt">
    <w:name w:val="LB Roman 5 - Alt"/>
    <w:pPr>
      <w:numPr>
        <w:numId w:val="64"/>
      </w:numPr>
      <w:suppressAutoHyphens/>
      <w:spacing w:before="120" w:after="120"/>
      <w:jc w:val="both"/>
    </w:pPr>
    <w:rPr>
      <w:rFonts w:ascii="Times New Roman" w:hAnsi="Times New Roman"/>
      <w:sz w:val="22"/>
      <w:szCs w:val="22"/>
      <w:lang w:val="en-GB" w:eastAsia="en-US"/>
    </w:rPr>
  </w:style>
  <w:style w:type="paragraph" w:customStyle="1" w:styleId="BdyText2">
    <w:name w:val="Bоdy Text 2"/>
    <w:pPr>
      <w:suppressAutoHyphens/>
      <w:spacing w:before="120" w:after="120"/>
      <w:ind w:left="720"/>
      <w:jc w:val="both"/>
    </w:pPr>
    <w:rPr>
      <w:rFonts w:ascii="Times New Roman" w:eastAsia="MS Mincho" w:hAnsi="Times New Roman"/>
      <w:sz w:val="22"/>
      <w:lang w:eastAsia="en-US"/>
    </w:rPr>
  </w:style>
  <w:style w:type="paragraph" w:customStyle="1" w:styleId="BdyText3">
    <w:name w:val="Bоdy Text 3"/>
    <w:basedOn w:val="BdyText2"/>
    <w:pPr>
      <w:ind w:left="1440"/>
    </w:pPr>
  </w:style>
  <w:style w:type="paragraph" w:customStyle="1" w:styleId="LBParties">
    <w:name w:val="LB Parties"/>
    <w:basedOn w:val="Parties"/>
    <w:pPr>
      <w:numPr>
        <w:numId w:val="56"/>
      </w:numPr>
    </w:pPr>
    <w:rPr>
      <w:lang w:val="ru-RU"/>
    </w:rPr>
  </w:style>
  <w:style w:type="paragraph" w:customStyle="1" w:styleId="LBParties-Alt">
    <w:name w:val="LB Parties - Alt"/>
    <w:basedOn w:val="Parties-Alt"/>
    <w:rPr>
      <w:lang w:val="en-GB"/>
    </w:rPr>
  </w:style>
  <w:style w:type="paragraph" w:customStyle="1" w:styleId="LBRecitals">
    <w:name w:val="LB Recitals"/>
    <w:basedOn w:val="Recitals"/>
    <w:pPr>
      <w:numPr>
        <w:numId w:val="57"/>
      </w:numPr>
    </w:pPr>
    <w:rPr>
      <w:lang w:val="ru-RU"/>
    </w:rPr>
  </w:style>
  <w:style w:type="paragraph" w:customStyle="1" w:styleId="LBRecitals-Alt">
    <w:name w:val="LB Recitals - Alt"/>
    <w:basedOn w:val="Recitals-Alt"/>
    <w:pPr>
      <w:numPr>
        <w:numId w:val="58"/>
      </w:numPr>
    </w:pPr>
    <w:rPr>
      <w:lang w:val="en-GB"/>
    </w:rPr>
  </w:style>
  <w:style w:type="paragraph" w:customStyle="1" w:styleId="LBNameoftheContract">
    <w:name w:val="LB Name of the Contract"/>
    <w:basedOn w:val="NameoftheContract"/>
  </w:style>
  <w:style w:type="paragraph" w:customStyle="1" w:styleId="LBNameoftheParty">
    <w:name w:val="LB Name of the Party"/>
    <w:basedOn w:val="NameoftheParty"/>
    <w:rPr>
      <w:lang w:val="ru-RU"/>
    </w:rPr>
  </w:style>
  <w:style w:type="paragraph" w:customStyle="1" w:styleId="LBNameofthePartyAND">
    <w:name w:val="LB Name of the Party – AND"/>
    <w:basedOn w:val="NameoftheParty-AND"/>
    <w:rPr>
      <w:lang w:val="ru-RU"/>
    </w:rPr>
  </w:style>
  <w:style w:type="paragraph" w:customStyle="1" w:styleId="LBBodyText1">
    <w:name w:val="LB Body Text 1"/>
    <w:basedOn w:val="BodyText1"/>
    <w:rPr>
      <w:lang w:val="ru-RU"/>
    </w:rPr>
  </w:style>
  <w:style w:type="paragraph" w:customStyle="1" w:styleId="LBBodyText2">
    <w:name w:val="LB Body Text 2"/>
    <w:basedOn w:val="BdyText2"/>
  </w:style>
  <w:style w:type="paragraph" w:customStyle="1" w:styleId="LBBodyText3">
    <w:name w:val="LB Body Text 3"/>
    <w:basedOn w:val="BdyText3"/>
  </w:style>
  <w:style w:type="paragraph" w:customStyle="1" w:styleId="LBBodyText4">
    <w:name w:val="LB Body Text 4"/>
    <w:basedOn w:val="BodyText4"/>
    <w:rPr>
      <w:lang w:val="ru-RU"/>
    </w:rPr>
  </w:style>
  <w:style w:type="paragraph" w:customStyle="1" w:styleId="LBBodyText5">
    <w:name w:val="LB Body Text 5"/>
    <w:basedOn w:val="BodyText5"/>
    <w:rPr>
      <w:lang w:val="ru-RU"/>
    </w:rPr>
  </w:style>
  <w:style w:type="paragraph" w:customStyle="1" w:styleId="LBBodyText6">
    <w:name w:val="LB Body Text 6"/>
    <w:basedOn w:val="BodyText6"/>
    <w:rPr>
      <w:lang w:val="ru-RU"/>
    </w:rPr>
  </w:style>
  <w:style w:type="paragraph" w:customStyle="1" w:styleId="LBScheduleParties">
    <w:name w:val="LB Schedule Parties"/>
    <w:pPr>
      <w:numPr>
        <w:numId w:val="67"/>
      </w:numPr>
      <w:suppressAutoHyphens/>
      <w:spacing w:before="120" w:after="120"/>
      <w:jc w:val="both"/>
    </w:pPr>
    <w:rPr>
      <w:rFonts w:ascii="Times New Roman" w:eastAsia="Times New Roman" w:hAnsi="Times New Roman"/>
      <w:sz w:val="22"/>
      <w:lang w:eastAsia="en-US"/>
    </w:rPr>
  </w:style>
  <w:style w:type="paragraph" w:customStyle="1" w:styleId="LBScheduleParties-Alt">
    <w:name w:val="LB Schedule Parties - Alt"/>
    <w:pPr>
      <w:numPr>
        <w:numId w:val="68"/>
      </w:numPr>
      <w:suppressAutoHyphens/>
      <w:spacing w:before="120" w:after="120"/>
      <w:jc w:val="both"/>
    </w:pPr>
    <w:rPr>
      <w:rFonts w:ascii="Times New Roman" w:eastAsia="Times New Roman" w:hAnsi="Times New Roman"/>
      <w:sz w:val="22"/>
      <w:lang w:val="en-GB" w:eastAsia="en-US"/>
    </w:rPr>
  </w:style>
  <w:style w:type="paragraph" w:styleId="af4">
    <w:name w:val="List Paragraph"/>
    <w:basedOn w:val="a"/>
    <w:uiPriority w:val="34"/>
    <w:qFormat/>
    <w:pPr>
      <w:ind w:left="720"/>
      <w:contextualSpacing/>
    </w:pPr>
  </w:style>
  <w:style w:type="paragraph" w:customStyle="1" w:styleId="LBSimple1">
    <w:name w:val="LB Simple 1"/>
    <w:pPr>
      <w:suppressAutoHyphens/>
      <w:spacing w:before="120" w:after="120"/>
      <w:jc w:val="both"/>
    </w:pPr>
    <w:rPr>
      <w:rFonts w:ascii="Times New Roman" w:hAnsi="Times New Roman"/>
      <w:sz w:val="22"/>
      <w:szCs w:val="22"/>
      <w:lang w:eastAsia="en-US"/>
    </w:rPr>
  </w:style>
  <w:style w:type="paragraph" w:customStyle="1" w:styleId="LBSimple1-Alt">
    <w:name w:val="LB Simple 1 - Alt"/>
    <w:pPr>
      <w:suppressAutoHyphens/>
      <w:spacing w:before="120" w:after="120"/>
      <w:jc w:val="both"/>
    </w:pPr>
    <w:rPr>
      <w:rFonts w:ascii="Times New Roman" w:hAnsi="Times New Roman"/>
      <w:sz w:val="22"/>
      <w:szCs w:val="22"/>
      <w:lang w:val="en-GB" w:eastAsia="en-US"/>
    </w:rPr>
  </w:style>
  <w:style w:type="paragraph" w:customStyle="1" w:styleId="LBSimple2">
    <w:name w:val="LB Simple 2"/>
    <w:pPr>
      <w:suppressAutoHyphens/>
      <w:spacing w:before="120" w:after="120"/>
      <w:jc w:val="both"/>
    </w:pPr>
    <w:rPr>
      <w:rFonts w:ascii="Times New Roman" w:hAnsi="Times New Roman"/>
      <w:sz w:val="22"/>
      <w:szCs w:val="22"/>
      <w:lang w:eastAsia="en-US"/>
    </w:rPr>
  </w:style>
  <w:style w:type="paragraph" w:customStyle="1" w:styleId="LBSimple2-Alt">
    <w:name w:val="LB Simple 2 - Alt"/>
    <w:pPr>
      <w:suppressAutoHyphens/>
      <w:spacing w:before="120" w:after="120"/>
      <w:jc w:val="both"/>
    </w:pPr>
    <w:rPr>
      <w:rFonts w:ascii="Times New Roman" w:hAnsi="Times New Roman"/>
      <w:sz w:val="22"/>
      <w:szCs w:val="22"/>
      <w:lang w:val="en-GB" w:eastAsia="en-US"/>
    </w:rPr>
  </w:style>
  <w:style w:type="paragraph" w:customStyle="1" w:styleId="LBSimple3-Alt">
    <w:name w:val="LB Simple 3 - Alt"/>
    <w:pPr>
      <w:numPr>
        <w:numId w:val="70"/>
      </w:numPr>
      <w:suppressAutoHyphens/>
      <w:spacing w:before="120" w:after="120"/>
      <w:jc w:val="both"/>
    </w:pPr>
    <w:rPr>
      <w:rFonts w:ascii="Times New Roman" w:hAnsi="Times New Roman"/>
      <w:sz w:val="22"/>
      <w:szCs w:val="22"/>
      <w:lang w:val="en-GB" w:eastAsia="en-US"/>
    </w:rPr>
  </w:style>
  <w:style w:type="paragraph" w:customStyle="1" w:styleId="LBSimple3">
    <w:name w:val="LB Simple 3"/>
    <w:pPr>
      <w:numPr>
        <w:numId w:val="69"/>
      </w:numPr>
      <w:suppressAutoHyphens/>
      <w:spacing w:before="120" w:after="120"/>
      <w:jc w:val="both"/>
    </w:pPr>
    <w:rPr>
      <w:rFonts w:ascii="Times New Roman" w:hAnsi="Times New Roman"/>
      <w:sz w:val="22"/>
      <w:szCs w:val="22"/>
      <w:lang w:eastAsia="en-US"/>
    </w:rPr>
  </w:style>
  <w:style w:type="paragraph" w:customStyle="1" w:styleId="LBGovstyle1">
    <w:name w:val="LB Gov style 1"/>
    <w:pPr>
      <w:suppressAutoHyphens/>
      <w:spacing w:before="120" w:after="120"/>
      <w:jc w:val="both"/>
    </w:pPr>
    <w:rPr>
      <w:rFonts w:ascii="Times New Roman" w:hAnsi="Times New Roman"/>
      <w:b/>
      <w:sz w:val="22"/>
      <w:szCs w:val="22"/>
      <w:lang w:eastAsia="en-US"/>
    </w:rPr>
  </w:style>
  <w:style w:type="paragraph" w:customStyle="1" w:styleId="LBGovstyle2">
    <w:name w:val="LB Gov style 2"/>
    <w:pPr>
      <w:suppressAutoHyphens/>
      <w:spacing w:before="120" w:after="120"/>
      <w:jc w:val="both"/>
    </w:pPr>
    <w:rPr>
      <w:rFonts w:ascii="Times New Roman" w:hAnsi="Times New Roman"/>
      <w:sz w:val="22"/>
      <w:szCs w:val="22"/>
      <w:lang w:val="en-US" w:eastAsia="en-US"/>
    </w:rPr>
  </w:style>
  <w:style w:type="paragraph" w:customStyle="1" w:styleId="LBGovstyle3">
    <w:name w:val="LB Gov style 3"/>
    <w:basedOn w:val="LBGovstyle2"/>
  </w:style>
  <w:style w:type="paragraph" w:customStyle="1" w:styleId="LBGovstyle4">
    <w:name w:val="LB Gov style 4"/>
    <w:basedOn w:val="LBGovstyle3"/>
  </w:style>
  <w:style w:type="paragraph" w:customStyle="1" w:styleId="LBGovstyle5">
    <w:name w:val="LB Gov style 5"/>
    <w:basedOn w:val="LBGovstyle4"/>
    <w:rPr>
      <w:lang w:val="ru-RU" w:eastAsia="ru-RU"/>
    </w:rPr>
  </w:style>
  <w:style w:type="paragraph" w:customStyle="1" w:styleId="LBGovstyle1-Alt">
    <w:name w:val="LB Gov style 1 - Alt"/>
    <w:pPr>
      <w:suppressAutoHyphens/>
      <w:spacing w:before="120" w:after="120"/>
      <w:jc w:val="both"/>
    </w:pPr>
    <w:rPr>
      <w:rFonts w:ascii="Times New Roman" w:hAnsi="Times New Roman"/>
      <w:sz w:val="22"/>
      <w:szCs w:val="22"/>
      <w:lang w:val="en-US" w:eastAsia="en-US"/>
    </w:rPr>
  </w:style>
  <w:style w:type="character" w:customStyle="1" w:styleId="LBGovstyle1-Alt0">
    <w:name w:val="LB Gov style 1 - Alt Знак"/>
    <w:basedOn w:val="a0"/>
    <w:rPr>
      <w:rFonts w:ascii="Times New Roman" w:hAnsi="Times New Roman"/>
      <w:sz w:val="22"/>
      <w:szCs w:val="22"/>
      <w:lang w:val="en-US" w:eastAsia="en-US"/>
    </w:rPr>
  </w:style>
  <w:style w:type="paragraph" w:customStyle="1" w:styleId="LBGovstyle2-Alt">
    <w:name w:val="LB Gov style 2 - Alt"/>
    <w:pPr>
      <w:suppressAutoHyphens/>
      <w:spacing w:before="120" w:after="120"/>
      <w:jc w:val="both"/>
    </w:pPr>
    <w:rPr>
      <w:rFonts w:ascii="Times New Roman" w:hAnsi="Times New Roman"/>
      <w:sz w:val="22"/>
      <w:szCs w:val="22"/>
      <w:lang w:val="en-US" w:eastAsia="en-US"/>
    </w:rPr>
  </w:style>
  <w:style w:type="paragraph" w:customStyle="1" w:styleId="LBGovstyle3-Alt">
    <w:name w:val="LB Gov style 3 - Alt"/>
    <w:pPr>
      <w:suppressAutoHyphens/>
      <w:spacing w:before="120" w:after="120"/>
      <w:jc w:val="both"/>
    </w:pPr>
    <w:rPr>
      <w:rFonts w:ascii="Times New Roman" w:hAnsi="Times New Roman"/>
      <w:sz w:val="22"/>
      <w:szCs w:val="22"/>
      <w:lang w:val="en-US" w:eastAsia="en-US"/>
    </w:rPr>
  </w:style>
  <w:style w:type="paragraph" w:customStyle="1" w:styleId="LBGovstyle4-Alt">
    <w:name w:val="LB Gov style 4 - Alt"/>
    <w:pPr>
      <w:suppressAutoHyphens/>
      <w:spacing w:before="120" w:after="120"/>
      <w:jc w:val="both"/>
    </w:pPr>
    <w:rPr>
      <w:rFonts w:ascii="Times New Roman" w:hAnsi="Times New Roman"/>
      <w:sz w:val="22"/>
      <w:szCs w:val="22"/>
      <w:lang w:val="en-US" w:eastAsia="en-US"/>
    </w:rPr>
  </w:style>
  <w:style w:type="paragraph" w:customStyle="1" w:styleId="LBGovstyle5-Alt">
    <w:name w:val="LB Gov style 5 - Alt"/>
    <w:basedOn w:val="LBGovstyle4-Alt"/>
  </w:style>
  <w:style w:type="paragraph" w:customStyle="1" w:styleId="LBGovstyle6-Alt">
    <w:name w:val="LB Gov style 6 - Alt"/>
    <w:basedOn w:val="LBGovstyle5-Alt"/>
    <w:pPr>
      <w:numPr>
        <w:numId w:val="53"/>
      </w:numPr>
    </w:pPr>
  </w:style>
  <w:style w:type="paragraph" w:customStyle="1" w:styleId="LBGovstyle6">
    <w:name w:val="LB Gov style 6"/>
    <w:basedOn w:val="a"/>
    <w:pPr>
      <w:numPr>
        <w:numId w:val="52"/>
      </w:numPr>
      <w:spacing w:before="120" w:after="120"/>
    </w:pPr>
    <w:rPr>
      <w:lang w:val="en-US"/>
    </w:rPr>
  </w:style>
  <w:style w:type="paragraph" w:customStyle="1" w:styleId="ConsPlusNormal">
    <w:name w:val="ConsPlusNormal"/>
    <w:pPr>
      <w:widowControl w:val="0"/>
      <w:suppressAutoHyphens/>
      <w:autoSpaceDE w:val="0"/>
      <w:ind w:firstLine="720"/>
    </w:pPr>
    <w:rPr>
      <w:rFonts w:ascii="Arial" w:eastAsia="Times New Roman" w:hAnsi="Arial" w:cs="Arial"/>
    </w:rPr>
  </w:style>
  <w:style w:type="character" w:customStyle="1" w:styleId="ConsPlusNormal0">
    <w:name w:val="ConsPlusNormal Знак"/>
    <w:rPr>
      <w:rFonts w:ascii="Arial" w:eastAsia="Times New Roman" w:hAnsi="Arial" w:cs="Arial"/>
    </w:rPr>
  </w:style>
  <w:style w:type="paragraph" w:customStyle="1" w:styleId="LBNumHeading1">
    <w:name w:val="LB Num Heading 1"/>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2">
    <w:name w:val="LB Num Heading 2"/>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3">
    <w:name w:val="LB Num Heading 3"/>
    <w:pPr>
      <w:suppressAutoHyphens/>
      <w:spacing w:before="120" w:after="120"/>
      <w:jc w:val="both"/>
      <w:textAlignment w:val="baseline"/>
    </w:pPr>
    <w:rPr>
      <w:rFonts w:ascii="Times New Roman" w:hAnsi="Times New Roman"/>
      <w:b/>
      <w:sz w:val="22"/>
      <w:szCs w:val="22"/>
      <w:lang w:eastAsia="en-US"/>
    </w:rPr>
  </w:style>
  <w:style w:type="paragraph" w:customStyle="1" w:styleId="LBNumHeading3-111">
    <w:name w:val="LB Num Heading 3 - 1.1.1"/>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4">
    <w:name w:val="LB Num Heading 4"/>
    <w:pPr>
      <w:tabs>
        <w:tab w:val="left" w:pos="2160"/>
      </w:tabs>
      <w:suppressAutoHyphens/>
      <w:spacing w:before="120" w:after="120"/>
      <w:jc w:val="both"/>
      <w:textAlignment w:val="baseline"/>
    </w:pPr>
    <w:rPr>
      <w:rFonts w:ascii="Times New Roman" w:hAnsi="Times New Roman"/>
      <w:b/>
      <w:sz w:val="22"/>
      <w:szCs w:val="22"/>
      <w:lang w:eastAsia="en-US"/>
    </w:rPr>
  </w:style>
  <w:style w:type="paragraph" w:customStyle="1" w:styleId="LBNumHeading5">
    <w:name w:val="LB Num Heading 5"/>
    <w:pPr>
      <w:tabs>
        <w:tab w:val="left" w:pos="2880"/>
      </w:tabs>
      <w:suppressAutoHyphens/>
      <w:spacing w:before="120" w:after="120"/>
      <w:jc w:val="both"/>
      <w:textAlignment w:val="baseline"/>
    </w:pPr>
    <w:rPr>
      <w:rFonts w:ascii="Times New Roman" w:hAnsi="Times New Roman"/>
      <w:b/>
      <w:sz w:val="22"/>
      <w:szCs w:val="22"/>
      <w:lang w:eastAsia="en-US"/>
    </w:rPr>
  </w:style>
  <w:style w:type="paragraph" w:customStyle="1" w:styleId="LBNumHeading1-Alt">
    <w:name w:val="LB Num Heading 1 - Alt"/>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2-Alt">
    <w:name w:val="LB Num Heading 2 - Alt"/>
    <w:pPr>
      <w:tabs>
        <w:tab w:val="left" w:pos="720"/>
      </w:tabs>
      <w:suppressAutoHyphens/>
      <w:spacing w:before="120" w:after="120"/>
      <w:jc w:val="both"/>
      <w:textAlignment w:val="baseline"/>
    </w:pPr>
    <w:rPr>
      <w:rFonts w:ascii="Times New Roman" w:hAnsi="Times New Roman"/>
      <w:sz w:val="22"/>
      <w:szCs w:val="22"/>
      <w:lang w:eastAsia="en-US"/>
    </w:rPr>
  </w:style>
  <w:style w:type="paragraph" w:customStyle="1" w:styleId="LBNumHeading3-Alt">
    <w:name w:val="LB Num Heading 3 - Alt"/>
    <w:pPr>
      <w:tabs>
        <w:tab w:val="left" w:pos="1440"/>
      </w:tabs>
      <w:suppressAutoHyphens/>
      <w:spacing w:before="120" w:after="120"/>
      <w:jc w:val="both"/>
      <w:textAlignment w:val="baseline"/>
    </w:pPr>
    <w:rPr>
      <w:rFonts w:ascii="Times New Roman" w:hAnsi="Times New Roman"/>
      <w:b/>
      <w:sz w:val="22"/>
      <w:szCs w:val="22"/>
      <w:lang w:val="en-US" w:eastAsia="en-US"/>
    </w:rPr>
  </w:style>
  <w:style w:type="paragraph" w:customStyle="1" w:styleId="LBNumHeading3-111Alt">
    <w:name w:val="LB Num Heading 3 - 1.1.1 Alt"/>
    <w:pPr>
      <w:tabs>
        <w:tab w:val="left" w:pos="720"/>
      </w:tabs>
      <w:suppressAutoHyphens/>
      <w:spacing w:before="120" w:after="120"/>
      <w:jc w:val="both"/>
      <w:textAlignment w:val="baseline"/>
    </w:pPr>
    <w:rPr>
      <w:rFonts w:ascii="Times New Roman" w:hAnsi="Times New Roman"/>
      <w:sz w:val="22"/>
      <w:szCs w:val="22"/>
      <w:lang w:eastAsia="en-US"/>
    </w:rPr>
  </w:style>
  <w:style w:type="paragraph" w:customStyle="1" w:styleId="LBNumHeading4-Alt">
    <w:name w:val="LB Num Heading 4 - Alt"/>
    <w:pPr>
      <w:tabs>
        <w:tab w:val="left" w:pos="2160"/>
      </w:tabs>
      <w:suppressAutoHyphens/>
      <w:spacing w:before="120" w:after="120"/>
      <w:jc w:val="both"/>
      <w:textAlignment w:val="baseline"/>
    </w:pPr>
    <w:rPr>
      <w:rFonts w:ascii="Times New Roman" w:hAnsi="Times New Roman"/>
      <w:b/>
      <w:sz w:val="22"/>
      <w:szCs w:val="22"/>
      <w:lang w:val="en-US" w:eastAsia="en-US"/>
    </w:rPr>
  </w:style>
  <w:style w:type="paragraph" w:customStyle="1" w:styleId="LBNumHeading5-Alt">
    <w:name w:val="LB Num Heading 5 - Alt"/>
    <w:pPr>
      <w:tabs>
        <w:tab w:val="left" w:pos="2880"/>
      </w:tabs>
      <w:suppressAutoHyphens/>
      <w:spacing w:before="120" w:after="120"/>
      <w:jc w:val="both"/>
      <w:textAlignment w:val="baseline"/>
    </w:pPr>
    <w:rPr>
      <w:rFonts w:ascii="Times New Roman" w:hAnsi="Times New Roman"/>
      <w:b/>
      <w:sz w:val="22"/>
      <w:szCs w:val="22"/>
      <w:lang w:val="en-US" w:eastAsia="en-US"/>
    </w:rPr>
  </w:style>
  <w:style w:type="paragraph" w:customStyle="1" w:styleId="LBNumParties">
    <w:name w:val="LB Num Parties"/>
    <w:basedOn w:val="Parties"/>
    <w:pPr>
      <w:numPr>
        <w:numId w:val="28"/>
      </w:numPr>
      <w:spacing w:after="0"/>
      <w:jc w:val="left"/>
      <w:textAlignment w:val="baseline"/>
    </w:pPr>
    <w:rPr>
      <w:rFonts w:ascii="Calibri" w:hAnsi="Calibri"/>
      <w:sz w:val="20"/>
      <w:lang w:val="ru-RU" w:eastAsia="ru-RU"/>
    </w:rPr>
  </w:style>
  <w:style w:type="paragraph" w:customStyle="1" w:styleId="LBNumParties-Alt">
    <w:name w:val="LB Num Parties - Alt"/>
    <w:basedOn w:val="Parties-Alt"/>
    <w:pPr>
      <w:textAlignment w:val="baseline"/>
    </w:pPr>
    <w:rPr>
      <w:lang w:val="en-US"/>
    </w:rPr>
  </w:style>
  <w:style w:type="paragraph" w:customStyle="1" w:styleId="LBNumRecitals">
    <w:name w:val="LB Num Recitals"/>
    <w:basedOn w:val="Recitals"/>
    <w:pPr>
      <w:numPr>
        <w:numId w:val="10"/>
      </w:numPr>
      <w:spacing w:after="0"/>
      <w:jc w:val="left"/>
      <w:textAlignment w:val="baseline"/>
    </w:pPr>
    <w:rPr>
      <w:rFonts w:ascii="Calibri" w:hAnsi="Calibri"/>
      <w:sz w:val="20"/>
      <w:lang w:val="ru-RU" w:eastAsia="ru-RU"/>
    </w:rPr>
  </w:style>
  <w:style w:type="paragraph" w:customStyle="1" w:styleId="LBNumRecitals-Alt">
    <w:name w:val="LB Num Recitals - Alt"/>
    <w:basedOn w:val="Recitals-Alt"/>
    <w:pPr>
      <w:numPr>
        <w:numId w:val="27"/>
      </w:numPr>
      <w:textAlignment w:val="baseline"/>
    </w:pPr>
    <w:rPr>
      <w:lang w:val="en-US"/>
    </w:rPr>
  </w:style>
  <w:style w:type="paragraph" w:customStyle="1" w:styleId="LBChapterHeading">
    <w:name w:val="LB Chapter Heading"/>
    <w:pPr>
      <w:numPr>
        <w:numId w:val="37"/>
      </w:numPr>
      <w:tabs>
        <w:tab w:val="left" w:pos="1080"/>
      </w:tabs>
      <w:suppressAutoHyphens/>
      <w:spacing w:before="120" w:after="120"/>
      <w:textAlignment w:val="baseline"/>
    </w:pPr>
    <w:rPr>
      <w:rFonts w:ascii="Times New Roman" w:hAnsi="Times New Roman"/>
      <w:b/>
      <w:sz w:val="22"/>
      <w:szCs w:val="22"/>
      <w:lang w:eastAsia="en-US"/>
    </w:rPr>
  </w:style>
  <w:style w:type="paragraph" w:customStyle="1" w:styleId="LBScheduleHeading-alt">
    <w:name w:val="LB Schedule Heading - alt"/>
    <w:basedOn w:val="LBScheduleHeading"/>
    <w:pPr>
      <w:numPr>
        <w:numId w:val="35"/>
      </w:numPr>
      <w:tabs>
        <w:tab w:val="left" w:pos="720"/>
      </w:tabs>
      <w:jc w:val="left"/>
      <w:textAlignment w:val="baseline"/>
    </w:pPr>
    <w:rPr>
      <w:lang w:val="en-GB"/>
    </w:rPr>
  </w:style>
  <w:style w:type="paragraph" w:customStyle="1" w:styleId="LBChapterHeading-Alt">
    <w:name w:val="LB Chapter Heading - Alt"/>
    <w:pPr>
      <w:numPr>
        <w:numId w:val="38"/>
      </w:numPr>
      <w:suppressAutoHyphens/>
      <w:spacing w:before="120" w:after="120"/>
      <w:textAlignment w:val="baseline"/>
    </w:pPr>
    <w:rPr>
      <w:rFonts w:ascii="Times New Roman" w:hAnsi="Times New Roman"/>
      <w:b/>
      <w:sz w:val="22"/>
      <w:szCs w:val="22"/>
      <w:lang w:eastAsia="en-US"/>
    </w:rPr>
  </w:style>
  <w:style w:type="paragraph" w:customStyle="1" w:styleId="LBDefinition">
    <w:name w:val="LB Definition"/>
    <w:pPr>
      <w:suppressAutoHyphens/>
      <w:spacing w:before="120" w:after="120"/>
      <w:textAlignment w:val="baseline"/>
    </w:pPr>
    <w:rPr>
      <w:rFonts w:ascii="Times New Roman" w:hAnsi="Times New Roman"/>
      <w:b/>
      <w:sz w:val="22"/>
      <w:szCs w:val="22"/>
      <w:lang w:eastAsia="en-US"/>
    </w:rPr>
  </w:style>
  <w:style w:type="paragraph" w:customStyle="1" w:styleId="LBDefinitionSubitem">
    <w:name w:val="LB Definition Subitem"/>
    <w:pPr>
      <w:suppressAutoHyphens/>
      <w:spacing w:before="120" w:after="120"/>
      <w:textAlignment w:val="baseline"/>
    </w:pPr>
    <w:rPr>
      <w:rFonts w:ascii="Times New Roman" w:hAnsi="Times New Roman"/>
      <w:sz w:val="22"/>
      <w:szCs w:val="22"/>
      <w:lang w:eastAsia="en-US"/>
    </w:rPr>
  </w:style>
  <w:style w:type="paragraph" w:customStyle="1" w:styleId="LBDefinitionSubSubitem">
    <w:name w:val="LB Definition SubSubitem"/>
    <w:pPr>
      <w:numPr>
        <w:numId w:val="39"/>
      </w:numPr>
      <w:suppressAutoHyphens/>
      <w:spacing w:before="120" w:after="120"/>
      <w:textAlignment w:val="baseline"/>
    </w:pPr>
    <w:rPr>
      <w:rFonts w:ascii="Times New Roman" w:hAnsi="Times New Roman"/>
      <w:sz w:val="22"/>
      <w:szCs w:val="22"/>
      <w:lang w:eastAsia="en-US"/>
    </w:rPr>
  </w:style>
  <w:style w:type="paragraph" w:customStyle="1" w:styleId="LBDefinition-Alt">
    <w:name w:val="LB Definition - Alt"/>
    <w:pPr>
      <w:suppressAutoHyphens/>
      <w:spacing w:before="120" w:after="120"/>
      <w:textAlignment w:val="baseline"/>
    </w:pPr>
    <w:rPr>
      <w:rFonts w:ascii="Times New Roman" w:hAnsi="Times New Roman"/>
      <w:b/>
      <w:sz w:val="22"/>
      <w:szCs w:val="22"/>
      <w:lang w:eastAsia="en-US"/>
    </w:rPr>
  </w:style>
  <w:style w:type="paragraph" w:customStyle="1" w:styleId="LBDefinitionSubitem-Alt">
    <w:name w:val="LB Definition Subitem - Alt"/>
    <w:pPr>
      <w:suppressAutoHyphens/>
      <w:spacing w:before="120" w:after="120"/>
      <w:textAlignment w:val="baseline"/>
    </w:pPr>
    <w:rPr>
      <w:rFonts w:ascii="Times New Roman" w:hAnsi="Times New Roman"/>
      <w:sz w:val="22"/>
      <w:szCs w:val="22"/>
      <w:lang w:eastAsia="en-US"/>
    </w:rPr>
  </w:style>
  <w:style w:type="paragraph" w:customStyle="1" w:styleId="LBDefinitionSubSubItem-alt">
    <w:name w:val="LB Definition SubSubItem - alt"/>
    <w:pPr>
      <w:numPr>
        <w:numId w:val="40"/>
      </w:numPr>
      <w:suppressAutoHyphens/>
      <w:spacing w:before="120" w:after="120"/>
      <w:textAlignment w:val="baseline"/>
    </w:pPr>
    <w:rPr>
      <w:rFonts w:ascii="Times New Roman" w:hAnsi="Times New Roman"/>
      <w:sz w:val="22"/>
      <w:szCs w:val="22"/>
      <w:lang w:eastAsia="en-US"/>
    </w:rPr>
  </w:style>
  <w:style w:type="paragraph" w:customStyle="1" w:styleId="LBNumParagraph1">
    <w:name w:val="LB Num Paragraph 1"/>
    <w:basedOn w:val="LBNumHeading1"/>
    <w:rPr>
      <w:b w:val="0"/>
    </w:rPr>
  </w:style>
  <w:style w:type="paragraph" w:customStyle="1" w:styleId="LBNumParagraph2">
    <w:name w:val="LB Num Paragraph 2"/>
    <w:basedOn w:val="LBNumHeading2"/>
    <w:rPr>
      <w:b w:val="0"/>
    </w:rPr>
  </w:style>
  <w:style w:type="paragraph" w:customStyle="1" w:styleId="LBNumParagraph3111">
    <w:name w:val="LB Num Paragraph 3 1.1.1"/>
    <w:basedOn w:val="LBNumHeading3-111"/>
    <w:rPr>
      <w:b w:val="0"/>
    </w:rPr>
  </w:style>
  <w:style w:type="paragraph" w:customStyle="1" w:styleId="LBNumParagraph4">
    <w:name w:val="LB Num Paragraph 4"/>
    <w:basedOn w:val="LBNumHeading4"/>
    <w:rPr>
      <w:b w:val="0"/>
    </w:rPr>
  </w:style>
  <w:style w:type="paragraph" w:customStyle="1" w:styleId="LBNumParagraph5">
    <w:name w:val="LB Num Paragraph 5"/>
    <w:basedOn w:val="LBNumHeading5"/>
    <w:rPr>
      <w:b w:val="0"/>
    </w:rPr>
  </w:style>
  <w:style w:type="paragraph" w:customStyle="1" w:styleId="LBNumParagraph3">
    <w:name w:val="LB Num Paragraph 3"/>
    <w:basedOn w:val="LBNumHeading3"/>
    <w:pPr>
      <w:numPr>
        <w:numId w:val="24"/>
      </w:numPr>
    </w:pPr>
    <w:rPr>
      <w:b w:val="0"/>
    </w:rPr>
  </w:style>
  <w:style w:type="paragraph" w:styleId="af5">
    <w:name w:val="Title"/>
    <w:basedOn w:val="a"/>
    <w:next w:val="a"/>
    <w:uiPriority w:val="10"/>
    <w:qFormat/>
    <w:pPr>
      <w:textAlignment w:val="baseline"/>
    </w:pPr>
    <w:rPr>
      <w:rFonts w:ascii="Calibri Light" w:eastAsia="Times New Roman" w:hAnsi="Calibri Light"/>
      <w:spacing w:val="-10"/>
      <w:kern w:val="3"/>
      <w:sz w:val="56"/>
      <w:szCs w:val="56"/>
    </w:rPr>
  </w:style>
  <w:style w:type="character" w:customStyle="1" w:styleId="af6">
    <w:name w:val="Заголовок Знак"/>
    <w:basedOn w:val="a0"/>
    <w:rPr>
      <w:rFonts w:ascii="Calibri Light" w:eastAsia="Times New Roman" w:hAnsi="Calibri Light"/>
      <w:spacing w:val="-10"/>
      <w:kern w:val="3"/>
      <w:sz w:val="56"/>
      <w:szCs w:val="56"/>
      <w:lang w:eastAsia="en-US"/>
    </w:rPr>
  </w:style>
  <w:style w:type="paragraph" w:customStyle="1" w:styleId="Roman3">
    <w:name w:val="Roman 3"/>
    <w:basedOn w:val="33"/>
    <w:pPr>
      <w:tabs>
        <w:tab w:val="left" w:pos="3600"/>
      </w:tabs>
      <w:spacing w:before="120"/>
      <w:ind w:left="720" w:hanging="720"/>
      <w:textAlignment w:val="baseline"/>
    </w:pPr>
    <w:rPr>
      <w:rFonts w:eastAsia="MS Mincho"/>
      <w:sz w:val="22"/>
      <w:szCs w:val="20"/>
      <w:lang w:val="en-GB"/>
    </w:rPr>
  </w:style>
  <w:style w:type="paragraph" w:customStyle="1" w:styleId="Arabic2">
    <w:name w:val="Arabic 2"/>
    <w:basedOn w:val="22"/>
    <w:pPr>
      <w:tabs>
        <w:tab w:val="left" w:pos="360"/>
      </w:tabs>
      <w:spacing w:before="120" w:line="240" w:lineRule="auto"/>
      <w:textAlignment w:val="baseline"/>
    </w:pPr>
    <w:rPr>
      <w:rFonts w:eastAsia="MS Mincho"/>
      <w:szCs w:val="20"/>
      <w:lang w:val="en-GB"/>
    </w:rPr>
  </w:style>
  <w:style w:type="paragraph" w:customStyle="1" w:styleId="Arabic1">
    <w:name w:val="Arabic 1"/>
    <w:basedOn w:val="a9"/>
    <w:pPr>
      <w:tabs>
        <w:tab w:val="left" w:pos="3600"/>
      </w:tabs>
      <w:spacing w:before="120"/>
      <w:ind w:left="720" w:hanging="720"/>
      <w:textAlignment w:val="baseline"/>
    </w:pPr>
    <w:rPr>
      <w:rFonts w:eastAsia="MS Mincho"/>
      <w:szCs w:val="20"/>
      <w:lang w:val="en-GB"/>
    </w:rPr>
  </w:style>
  <w:style w:type="paragraph" w:customStyle="1" w:styleId="Arabic3">
    <w:name w:val="Arabic 3"/>
    <w:basedOn w:val="33"/>
    <w:pPr>
      <w:tabs>
        <w:tab w:val="left" w:pos="10800"/>
      </w:tabs>
      <w:spacing w:before="120"/>
      <w:ind w:left="2160" w:hanging="720"/>
      <w:textAlignment w:val="baseline"/>
    </w:pPr>
    <w:rPr>
      <w:rFonts w:eastAsia="MS Mincho"/>
      <w:sz w:val="22"/>
      <w:szCs w:val="20"/>
      <w:lang w:val="en-GB"/>
    </w:rPr>
  </w:style>
  <w:style w:type="paragraph" w:customStyle="1" w:styleId="Arabic4">
    <w:name w:val="Arabic 4"/>
    <w:basedOn w:val="a"/>
    <w:pPr>
      <w:tabs>
        <w:tab w:val="left" w:pos="14400"/>
      </w:tabs>
      <w:spacing w:before="120" w:after="120"/>
      <w:ind w:left="2880" w:hanging="720"/>
      <w:textAlignment w:val="baseline"/>
    </w:pPr>
    <w:rPr>
      <w:rFonts w:eastAsia="MS Mincho"/>
      <w:szCs w:val="20"/>
      <w:lang w:val="en-GB"/>
    </w:rPr>
  </w:style>
  <w:style w:type="paragraph" w:customStyle="1" w:styleId="Arabic5">
    <w:name w:val="Arabic 5"/>
    <w:basedOn w:val="a"/>
    <w:pPr>
      <w:tabs>
        <w:tab w:val="left" w:pos="17890"/>
      </w:tabs>
      <w:spacing w:before="120" w:after="120"/>
      <w:ind w:left="3578" w:hanging="720"/>
      <w:textAlignment w:val="baseline"/>
    </w:pPr>
    <w:rPr>
      <w:rFonts w:eastAsia="MS Mincho"/>
      <w:szCs w:val="20"/>
      <w:lang w:val="en-GB"/>
    </w:rPr>
  </w:style>
  <w:style w:type="paragraph" w:customStyle="1" w:styleId="Arabic6">
    <w:name w:val="Arabic 6"/>
    <w:basedOn w:val="a"/>
    <w:pPr>
      <w:tabs>
        <w:tab w:val="left" w:pos="21205"/>
      </w:tabs>
      <w:spacing w:before="120" w:after="120"/>
      <w:ind w:left="4241" w:hanging="720"/>
      <w:textAlignment w:val="baseline"/>
    </w:pPr>
    <w:rPr>
      <w:rFonts w:eastAsia="MS Mincho"/>
      <w:szCs w:val="20"/>
      <w:lang w:val="en-GB"/>
    </w:rPr>
  </w:style>
  <w:style w:type="paragraph" w:customStyle="1" w:styleId="Roman1">
    <w:name w:val="Roman 1"/>
    <w:basedOn w:val="a9"/>
    <w:pPr>
      <w:tabs>
        <w:tab w:val="left" w:pos="3600"/>
      </w:tabs>
      <w:spacing w:before="120"/>
      <w:ind w:left="720" w:hanging="720"/>
      <w:textAlignment w:val="baseline"/>
    </w:pPr>
    <w:rPr>
      <w:rFonts w:eastAsia="Times New Roman"/>
      <w:szCs w:val="20"/>
      <w:lang w:val="en-GB"/>
    </w:rPr>
  </w:style>
  <w:style w:type="paragraph" w:customStyle="1" w:styleId="Roman2">
    <w:name w:val="Roman 2"/>
    <w:basedOn w:val="22"/>
    <w:pPr>
      <w:tabs>
        <w:tab w:val="left" w:pos="7200"/>
      </w:tabs>
      <w:spacing w:before="120" w:line="240" w:lineRule="auto"/>
      <w:ind w:left="1440" w:hanging="720"/>
      <w:textAlignment w:val="baseline"/>
    </w:pPr>
    <w:rPr>
      <w:rFonts w:eastAsia="MS Mincho"/>
      <w:szCs w:val="20"/>
      <w:lang w:val="en-GB"/>
    </w:rPr>
  </w:style>
  <w:style w:type="paragraph" w:customStyle="1" w:styleId="Roman4">
    <w:name w:val="Roman 4"/>
    <w:basedOn w:val="BodyText4"/>
    <w:pPr>
      <w:tabs>
        <w:tab w:val="left" w:pos="14400"/>
      </w:tabs>
      <w:ind w:left="2880" w:hanging="720"/>
      <w:textAlignment w:val="baseline"/>
    </w:pPr>
  </w:style>
  <w:style w:type="paragraph" w:customStyle="1" w:styleId="Roman5">
    <w:name w:val="Roman 5"/>
    <w:basedOn w:val="BodyText5"/>
    <w:pPr>
      <w:tabs>
        <w:tab w:val="left" w:pos="17890"/>
      </w:tabs>
      <w:ind w:left="3578" w:hanging="720"/>
      <w:textAlignment w:val="baseline"/>
    </w:pPr>
  </w:style>
  <w:style w:type="paragraph" w:customStyle="1" w:styleId="LBBOLDCAPS">
    <w:name w:val="LB BOLD CAPS"/>
    <w:basedOn w:val="BodyText1"/>
    <w:pPr>
      <w:textAlignment w:val="baseline"/>
    </w:pPr>
    <w:rPr>
      <w:b/>
      <w:bCs/>
      <w:caps/>
      <w:lang w:val="ru-RU"/>
    </w:rPr>
  </w:style>
  <w:style w:type="paragraph" w:customStyle="1" w:styleId="LBSCHEDULE10">
    <w:name w:val="LB SCHEDULE 1"/>
    <w:basedOn w:val="LBSchedule1"/>
    <w:pPr>
      <w:tabs>
        <w:tab w:val="left" w:pos="3600"/>
      </w:tabs>
      <w:ind w:left="720" w:hanging="720"/>
      <w:textAlignment w:val="baseline"/>
    </w:pPr>
  </w:style>
  <w:style w:type="paragraph" w:customStyle="1" w:styleId="1-1">
    <w:name w:val="Заголовок 1 -1"/>
    <w:basedOn w:val="10"/>
    <w:next w:val="a9"/>
    <w:pPr>
      <w:numPr>
        <w:numId w:val="0"/>
      </w:numPr>
      <w:tabs>
        <w:tab w:val="left" w:pos="7200"/>
      </w:tabs>
      <w:ind w:left="1440" w:hanging="720"/>
      <w:textAlignment w:val="baseline"/>
    </w:pPr>
    <w:rPr>
      <w:b w:val="0"/>
      <w:caps w:val="0"/>
    </w:rPr>
  </w:style>
  <w:style w:type="paragraph" w:customStyle="1" w:styleId="af7">
    <w:name w:val="полужирный По центру"/>
    <w:basedOn w:val="BdyText2"/>
    <w:pPr>
      <w:jc w:val="center"/>
      <w:textAlignment w:val="baseline"/>
    </w:pPr>
    <w:rPr>
      <w:rFonts w:eastAsia="Times New Roman"/>
      <w:b/>
      <w:bCs/>
    </w:rPr>
  </w:style>
  <w:style w:type="paragraph" w:customStyle="1" w:styleId="Level1">
    <w:name w:val="Level 1"/>
    <w:basedOn w:val="a"/>
    <w:next w:val="a"/>
    <w:pPr>
      <w:keepNext/>
      <w:spacing w:before="140" w:after="140" w:line="288" w:lineRule="auto"/>
      <w:textAlignment w:val="baseline"/>
      <w:outlineLvl w:val="0"/>
    </w:pPr>
    <w:rPr>
      <w:rFonts w:ascii="Arial" w:eastAsia="Times New Roman" w:hAnsi="Arial"/>
      <w:b/>
      <w:kern w:val="3"/>
      <w:szCs w:val="20"/>
    </w:rPr>
  </w:style>
  <w:style w:type="paragraph" w:customStyle="1" w:styleId="Level2">
    <w:name w:val="Level 2"/>
    <w:basedOn w:val="a"/>
    <w:pPr>
      <w:spacing w:after="140" w:line="288" w:lineRule="auto"/>
      <w:textAlignment w:val="baseline"/>
    </w:pPr>
    <w:rPr>
      <w:rFonts w:ascii="Arial" w:eastAsia="Times New Roman" w:hAnsi="Arial"/>
      <w:kern w:val="3"/>
      <w:sz w:val="20"/>
      <w:szCs w:val="20"/>
    </w:rPr>
  </w:style>
  <w:style w:type="paragraph" w:customStyle="1" w:styleId="Level3">
    <w:name w:val="Level 3"/>
    <w:basedOn w:val="a"/>
    <w:pPr>
      <w:spacing w:after="140" w:line="288" w:lineRule="auto"/>
      <w:textAlignment w:val="baseline"/>
    </w:pPr>
    <w:rPr>
      <w:rFonts w:ascii="Arial" w:eastAsia="Times New Roman" w:hAnsi="Arial"/>
      <w:kern w:val="3"/>
      <w:sz w:val="20"/>
      <w:szCs w:val="20"/>
    </w:rPr>
  </w:style>
  <w:style w:type="paragraph" w:customStyle="1" w:styleId="Level4">
    <w:name w:val="Level 4"/>
    <w:basedOn w:val="a"/>
    <w:pPr>
      <w:spacing w:after="140" w:line="288" w:lineRule="auto"/>
      <w:textAlignment w:val="baseline"/>
    </w:pPr>
    <w:rPr>
      <w:rFonts w:ascii="Arial" w:eastAsia="Times New Roman" w:hAnsi="Arial"/>
      <w:kern w:val="3"/>
      <w:sz w:val="20"/>
      <w:szCs w:val="20"/>
    </w:rPr>
  </w:style>
  <w:style w:type="paragraph" w:customStyle="1" w:styleId="Level5">
    <w:name w:val="Level 5"/>
    <w:basedOn w:val="a"/>
    <w:pPr>
      <w:spacing w:after="140" w:line="288" w:lineRule="auto"/>
      <w:textAlignment w:val="baseline"/>
    </w:pPr>
    <w:rPr>
      <w:rFonts w:ascii="Arial" w:eastAsia="Times New Roman" w:hAnsi="Arial"/>
      <w:kern w:val="3"/>
      <w:sz w:val="20"/>
      <w:szCs w:val="20"/>
    </w:rPr>
  </w:style>
  <w:style w:type="paragraph" w:customStyle="1" w:styleId="Level6">
    <w:name w:val="Level 6"/>
    <w:basedOn w:val="a"/>
    <w:pPr>
      <w:numPr>
        <w:numId w:val="41"/>
      </w:numPr>
      <w:spacing w:after="140" w:line="288" w:lineRule="auto"/>
      <w:textAlignment w:val="baseline"/>
    </w:pPr>
    <w:rPr>
      <w:rFonts w:ascii="Arial" w:eastAsia="Times New Roman" w:hAnsi="Arial"/>
      <w:kern w:val="3"/>
      <w:sz w:val="20"/>
      <w:szCs w:val="20"/>
    </w:rPr>
  </w:style>
  <w:style w:type="paragraph" w:customStyle="1" w:styleId="zFSNarrative">
    <w:name w:val="zFSNarrative"/>
    <w:basedOn w:val="a"/>
    <w:pPr>
      <w:spacing w:after="120" w:line="288" w:lineRule="auto"/>
      <w:jc w:val="center"/>
      <w:textAlignment w:val="baseline"/>
    </w:pPr>
    <w:rPr>
      <w:rFonts w:ascii="Arial" w:eastAsia="Times New Roman" w:hAnsi="Arial"/>
      <w:kern w:val="3"/>
      <w:sz w:val="20"/>
      <w:szCs w:val="24"/>
    </w:rPr>
  </w:style>
  <w:style w:type="paragraph" w:customStyle="1" w:styleId="CharCharCharCharCharCharCharChar">
    <w:name w:val="Char Char Знак Знак Char Char Знак Знак Char Char Знак Знак Char Char"/>
    <w:basedOn w:val="a"/>
    <w:pPr>
      <w:widowControl w:val="0"/>
      <w:tabs>
        <w:tab w:val="left" w:pos="3600"/>
      </w:tabs>
      <w:spacing w:after="160" w:line="240" w:lineRule="exact"/>
      <w:ind w:left="720" w:hanging="360"/>
      <w:jc w:val="center"/>
      <w:textAlignment w:val="baseline"/>
    </w:pPr>
    <w:rPr>
      <w:rFonts w:eastAsia="Times New Roman"/>
      <w:b/>
      <w:bCs/>
      <w:i/>
      <w:iCs/>
      <w:sz w:val="28"/>
      <w:szCs w:val="28"/>
      <w:lang w:val="en-GB"/>
    </w:rPr>
  </w:style>
  <w:style w:type="paragraph" w:customStyle="1" w:styleId="AGovstyle2">
    <w:name w:val="A Gov style 2"/>
    <w:basedOn w:val="LBNumHeading2-Alt"/>
  </w:style>
  <w:style w:type="paragraph" w:customStyle="1" w:styleId="LBNumHeading4-1111Alt">
    <w:name w:val="LB Num Heading 4 - 1.1.1.1 Alt"/>
    <w:basedOn w:val="LBNumHeading3-111"/>
    <w:pPr>
      <w:numPr>
        <w:numId w:val="42"/>
      </w:numPr>
    </w:pPr>
  </w:style>
  <w:style w:type="paragraph" w:customStyle="1" w:styleId="AGovstyle1">
    <w:name w:val="A Gov style 1"/>
    <w:basedOn w:val="LBNumHeading1-Alt"/>
    <w:pPr>
      <w:numPr>
        <w:numId w:val="44"/>
      </w:numPr>
    </w:pPr>
  </w:style>
  <w:style w:type="paragraph" w:customStyle="1" w:styleId="AGovstyle3">
    <w:name w:val="A Gov style 3"/>
    <w:basedOn w:val="LBNumHeading3-111Alt"/>
  </w:style>
  <w:style w:type="paragraph" w:customStyle="1" w:styleId="AGovstyle4">
    <w:name w:val="A Gov style 4"/>
    <w:pPr>
      <w:suppressAutoHyphens/>
      <w:spacing w:before="120" w:after="120"/>
      <w:jc w:val="both"/>
      <w:textAlignment w:val="baseline"/>
    </w:pPr>
    <w:rPr>
      <w:rFonts w:ascii="Times New Roman" w:hAnsi="Times New Roman"/>
      <w:sz w:val="22"/>
      <w:szCs w:val="22"/>
      <w:lang w:eastAsia="en-US"/>
    </w:rPr>
  </w:style>
  <w:style w:type="paragraph" w:customStyle="1" w:styleId="AGovStyle5">
    <w:name w:val="A Gov Style 5"/>
    <w:basedOn w:val="LBNumHeading3-Alt"/>
    <w:pPr>
      <w:ind w:left="720" w:hanging="720"/>
    </w:pPr>
    <w:rPr>
      <w:b w:val="0"/>
    </w:rPr>
  </w:style>
  <w:style w:type="paragraph" w:customStyle="1" w:styleId="af8">
    <w:name w:val="Обычный + по ширине"/>
    <w:basedOn w:val="a"/>
    <w:pPr>
      <w:textAlignment w:val="baseline"/>
    </w:pPr>
    <w:rPr>
      <w:rFonts w:eastAsia="Times New Roman"/>
      <w:sz w:val="24"/>
      <w:szCs w:val="24"/>
      <w:lang w:eastAsia="ru-RU"/>
    </w:rPr>
  </w:style>
  <w:style w:type="paragraph" w:styleId="af9">
    <w:name w:val="Salutation"/>
    <w:basedOn w:val="a"/>
    <w:next w:val="a"/>
    <w:pPr>
      <w:spacing w:after="60"/>
      <w:textAlignment w:val="baseline"/>
    </w:pPr>
    <w:rPr>
      <w:rFonts w:eastAsia="Times New Roman"/>
      <w:sz w:val="28"/>
      <w:szCs w:val="28"/>
    </w:rPr>
  </w:style>
  <w:style w:type="character" w:customStyle="1" w:styleId="afa">
    <w:name w:val="Приветствие Знак"/>
    <w:basedOn w:val="a0"/>
    <w:rPr>
      <w:rFonts w:ascii="Times New Roman" w:eastAsia="Times New Roman" w:hAnsi="Times New Roman"/>
      <w:sz w:val="28"/>
      <w:szCs w:val="28"/>
      <w:lang w:eastAsia="en-US"/>
    </w:rPr>
  </w:style>
  <w:style w:type="character" w:styleId="afb">
    <w:name w:val="Hyperlink"/>
    <w:rPr>
      <w:rFonts w:cs="Times New Roman"/>
      <w:color w:val="0000FF"/>
      <w:u w:val="single"/>
    </w:rPr>
  </w:style>
  <w:style w:type="paragraph" w:customStyle="1" w:styleId="31">
    <w:name w:val="Раздел 3"/>
    <w:basedOn w:val="a"/>
    <w:pPr>
      <w:numPr>
        <w:numId w:val="43"/>
      </w:numPr>
      <w:spacing w:before="120" w:after="120"/>
      <w:jc w:val="center"/>
    </w:pPr>
    <w:rPr>
      <w:rFonts w:eastAsia="Times New Roman"/>
      <w:b/>
      <w:sz w:val="24"/>
      <w:szCs w:val="20"/>
      <w:lang w:eastAsia="ru-RU"/>
    </w:rPr>
  </w:style>
  <w:style w:type="paragraph" w:styleId="61">
    <w:name w:val="toc 6"/>
    <w:basedOn w:val="a"/>
    <w:next w:val="a"/>
    <w:autoRedefine/>
    <w:pPr>
      <w:ind w:left="960"/>
      <w:jc w:val="left"/>
    </w:pPr>
    <w:rPr>
      <w:rFonts w:eastAsia="Times New Roman"/>
      <w:sz w:val="20"/>
      <w:szCs w:val="20"/>
      <w:lang w:eastAsia="ru-RU"/>
    </w:rPr>
  </w:style>
  <w:style w:type="paragraph" w:styleId="afc">
    <w:name w:val="Normal (Web)"/>
    <w:basedOn w:val="a"/>
    <w:pPr>
      <w:spacing w:before="100" w:after="100"/>
      <w:jc w:val="left"/>
    </w:pPr>
    <w:rPr>
      <w:rFonts w:eastAsia="Times New Roman"/>
      <w:sz w:val="24"/>
      <w:szCs w:val="24"/>
      <w:lang w:eastAsia="ru-RU"/>
    </w:rPr>
  </w:style>
  <w:style w:type="numbering" w:customStyle="1" w:styleId="1">
    <w:name w:val="Стиль1"/>
    <w:basedOn w:val="a2"/>
    <w:pPr>
      <w:numPr>
        <w:numId w:val="2"/>
      </w:numPr>
    </w:pPr>
  </w:style>
  <w:style w:type="numbering" w:customStyle="1" w:styleId="2">
    <w:name w:val="Стиль2"/>
    <w:basedOn w:val="a2"/>
    <w:pPr>
      <w:numPr>
        <w:numId w:val="3"/>
      </w:numPr>
    </w:pPr>
  </w:style>
  <w:style w:type="numbering" w:customStyle="1" w:styleId="WWOutlineListStyle2">
    <w:name w:val="WW_OutlineListStyle_2"/>
    <w:basedOn w:val="a2"/>
    <w:pPr>
      <w:numPr>
        <w:numId w:val="4"/>
      </w:numPr>
    </w:pPr>
  </w:style>
  <w:style w:type="numbering" w:customStyle="1" w:styleId="WWOutlineListStyle1">
    <w:name w:val="WW_OutlineListStyle_1"/>
    <w:basedOn w:val="a2"/>
    <w:pPr>
      <w:numPr>
        <w:numId w:val="5"/>
      </w:numPr>
    </w:pPr>
  </w:style>
  <w:style w:type="numbering" w:customStyle="1" w:styleId="WWOutlineListStyle">
    <w:name w:val="WW_OutlineListStyle"/>
    <w:basedOn w:val="a2"/>
    <w:pPr>
      <w:numPr>
        <w:numId w:val="6"/>
      </w:numPr>
    </w:pPr>
  </w:style>
  <w:style w:type="numbering" w:customStyle="1" w:styleId="LFO1">
    <w:name w:val="LFO1"/>
    <w:basedOn w:val="a2"/>
    <w:pPr>
      <w:numPr>
        <w:numId w:val="7"/>
      </w:numPr>
    </w:pPr>
  </w:style>
  <w:style w:type="numbering" w:customStyle="1" w:styleId="LFO7">
    <w:name w:val="LFO7"/>
    <w:basedOn w:val="a2"/>
    <w:pPr>
      <w:numPr>
        <w:numId w:val="8"/>
      </w:numPr>
    </w:pPr>
  </w:style>
  <w:style w:type="numbering" w:customStyle="1" w:styleId="3">
    <w:name w:val="Стиль3"/>
    <w:basedOn w:val="a2"/>
    <w:pPr>
      <w:numPr>
        <w:numId w:val="9"/>
      </w:numPr>
    </w:pPr>
  </w:style>
  <w:style w:type="numbering" w:customStyle="1" w:styleId="LFO11">
    <w:name w:val="LFO11"/>
    <w:basedOn w:val="a2"/>
    <w:pPr>
      <w:numPr>
        <w:numId w:val="10"/>
      </w:numPr>
    </w:pPr>
  </w:style>
  <w:style w:type="numbering" w:customStyle="1" w:styleId="LFO3">
    <w:name w:val="LFO3"/>
    <w:basedOn w:val="a2"/>
    <w:pPr>
      <w:numPr>
        <w:numId w:val="11"/>
      </w:numPr>
    </w:pPr>
  </w:style>
  <w:style w:type="numbering" w:customStyle="1" w:styleId="LFO4">
    <w:name w:val="LFO4"/>
    <w:basedOn w:val="a2"/>
    <w:pPr>
      <w:numPr>
        <w:numId w:val="12"/>
      </w:numPr>
    </w:pPr>
  </w:style>
  <w:style w:type="numbering" w:customStyle="1" w:styleId="LFO5">
    <w:name w:val="LFO5"/>
    <w:basedOn w:val="a2"/>
    <w:pPr>
      <w:numPr>
        <w:numId w:val="13"/>
      </w:numPr>
    </w:pPr>
  </w:style>
  <w:style w:type="numbering" w:customStyle="1" w:styleId="LFO6">
    <w:name w:val="LFO6"/>
    <w:basedOn w:val="a2"/>
    <w:pPr>
      <w:numPr>
        <w:numId w:val="14"/>
      </w:numPr>
    </w:pPr>
  </w:style>
  <w:style w:type="numbering" w:customStyle="1" w:styleId="LFO71">
    <w:name w:val="LFO7_1"/>
    <w:basedOn w:val="a2"/>
    <w:pPr>
      <w:numPr>
        <w:numId w:val="15"/>
      </w:numPr>
    </w:pPr>
  </w:style>
  <w:style w:type="numbering" w:customStyle="1" w:styleId="LFO8">
    <w:name w:val="LFO8"/>
    <w:basedOn w:val="a2"/>
    <w:pPr>
      <w:numPr>
        <w:numId w:val="16"/>
      </w:numPr>
    </w:pPr>
  </w:style>
  <w:style w:type="numbering" w:customStyle="1" w:styleId="LFO9">
    <w:name w:val="LFO9"/>
    <w:basedOn w:val="a2"/>
    <w:pPr>
      <w:numPr>
        <w:numId w:val="17"/>
      </w:numPr>
    </w:pPr>
  </w:style>
  <w:style w:type="numbering" w:customStyle="1" w:styleId="LFO10">
    <w:name w:val="LFO10"/>
    <w:basedOn w:val="a2"/>
    <w:pPr>
      <w:numPr>
        <w:numId w:val="18"/>
      </w:numPr>
    </w:pPr>
  </w:style>
  <w:style w:type="numbering" w:customStyle="1" w:styleId="LFO111">
    <w:name w:val="LFO11_1"/>
    <w:basedOn w:val="a2"/>
    <w:pPr>
      <w:numPr>
        <w:numId w:val="19"/>
      </w:numPr>
    </w:pPr>
  </w:style>
  <w:style w:type="numbering" w:customStyle="1" w:styleId="LFO12">
    <w:name w:val="LFO12"/>
    <w:basedOn w:val="a2"/>
    <w:pPr>
      <w:numPr>
        <w:numId w:val="20"/>
      </w:numPr>
    </w:pPr>
  </w:style>
  <w:style w:type="numbering" w:customStyle="1" w:styleId="LFO13">
    <w:name w:val="LFO13"/>
    <w:basedOn w:val="a2"/>
    <w:pPr>
      <w:numPr>
        <w:numId w:val="21"/>
      </w:numPr>
    </w:pPr>
  </w:style>
  <w:style w:type="numbering" w:customStyle="1" w:styleId="LFO15">
    <w:name w:val="LFO15"/>
    <w:basedOn w:val="a2"/>
    <w:pPr>
      <w:numPr>
        <w:numId w:val="22"/>
      </w:numPr>
    </w:pPr>
  </w:style>
  <w:style w:type="numbering" w:customStyle="1" w:styleId="LFO16">
    <w:name w:val="LFO16"/>
    <w:basedOn w:val="a2"/>
    <w:pPr>
      <w:numPr>
        <w:numId w:val="23"/>
      </w:numPr>
    </w:pPr>
  </w:style>
  <w:style w:type="numbering" w:customStyle="1" w:styleId="LFO17">
    <w:name w:val="LFO17"/>
    <w:basedOn w:val="a2"/>
    <w:pPr>
      <w:numPr>
        <w:numId w:val="24"/>
      </w:numPr>
    </w:pPr>
  </w:style>
  <w:style w:type="numbering" w:customStyle="1" w:styleId="LFO18">
    <w:name w:val="LFO18"/>
    <w:basedOn w:val="a2"/>
    <w:pPr>
      <w:numPr>
        <w:numId w:val="25"/>
      </w:numPr>
    </w:pPr>
  </w:style>
  <w:style w:type="numbering" w:customStyle="1" w:styleId="LFO19">
    <w:name w:val="LFO19"/>
    <w:basedOn w:val="a2"/>
    <w:pPr>
      <w:numPr>
        <w:numId w:val="26"/>
      </w:numPr>
    </w:pPr>
  </w:style>
  <w:style w:type="numbering" w:customStyle="1" w:styleId="LFO20">
    <w:name w:val="LFO20"/>
    <w:basedOn w:val="a2"/>
    <w:pPr>
      <w:numPr>
        <w:numId w:val="27"/>
      </w:numPr>
    </w:pPr>
  </w:style>
  <w:style w:type="numbering" w:customStyle="1" w:styleId="LFO22">
    <w:name w:val="LFO22"/>
    <w:basedOn w:val="a2"/>
    <w:pPr>
      <w:numPr>
        <w:numId w:val="28"/>
      </w:numPr>
    </w:pPr>
  </w:style>
  <w:style w:type="numbering" w:customStyle="1" w:styleId="LFO23">
    <w:name w:val="LFO23"/>
    <w:basedOn w:val="a2"/>
    <w:pPr>
      <w:numPr>
        <w:numId w:val="29"/>
      </w:numPr>
    </w:pPr>
  </w:style>
  <w:style w:type="numbering" w:customStyle="1" w:styleId="LFO24">
    <w:name w:val="LFO24"/>
    <w:basedOn w:val="a2"/>
    <w:pPr>
      <w:numPr>
        <w:numId w:val="30"/>
      </w:numPr>
    </w:pPr>
  </w:style>
  <w:style w:type="numbering" w:customStyle="1" w:styleId="LFO25">
    <w:name w:val="LFO25"/>
    <w:basedOn w:val="a2"/>
    <w:pPr>
      <w:numPr>
        <w:numId w:val="31"/>
      </w:numPr>
    </w:pPr>
  </w:style>
  <w:style w:type="numbering" w:customStyle="1" w:styleId="LFO26">
    <w:name w:val="LFO26"/>
    <w:basedOn w:val="a2"/>
    <w:pPr>
      <w:numPr>
        <w:numId w:val="32"/>
      </w:numPr>
    </w:pPr>
  </w:style>
  <w:style w:type="numbering" w:customStyle="1" w:styleId="LFO27">
    <w:name w:val="LFO27"/>
    <w:basedOn w:val="a2"/>
    <w:pPr>
      <w:numPr>
        <w:numId w:val="33"/>
      </w:numPr>
    </w:pPr>
  </w:style>
  <w:style w:type="numbering" w:customStyle="1" w:styleId="LFO28">
    <w:name w:val="LFO28"/>
    <w:basedOn w:val="a2"/>
    <w:pPr>
      <w:numPr>
        <w:numId w:val="34"/>
      </w:numPr>
    </w:pPr>
  </w:style>
  <w:style w:type="numbering" w:customStyle="1" w:styleId="LFO29">
    <w:name w:val="LFO29"/>
    <w:basedOn w:val="a2"/>
    <w:pPr>
      <w:numPr>
        <w:numId w:val="35"/>
      </w:numPr>
    </w:pPr>
  </w:style>
  <w:style w:type="numbering" w:customStyle="1" w:styleId="LFO30">
    <w:name w:val="LFO30"/>
    <w:basedOn w:val="a2"/>
    <w:pPr>
      <w:numPr>
        <w:numId w:val="36"/>
      </w:numPr>
    </w:pPr>
  </w:style>
  <w:style w:type="numbering" w:customStyle="1" w:styleId="LFO31">
    <w:name w:val="LFO31"/>
    <w:basedOn w:val="a2"/>
    <w:pPr>
      <w:numPr>
        <w:numId w:val="37"/>
      </w:numPr>
    </w:pPr>
  </w:style>
  <w:style w:type="numbering" w:customStyle="1" w:styleId="LFO32">
    <w:name w:val="LFO32"/>
    <w:basedOn w:val="a2"/>
    <w:pPr>
      <w:numPr>
        <w:numId w:val="38"/>
      </w:numPr>
    </w:pPr>
  </w:style>
  <w:style w:type="numbering" w:customStyle="1" w:styleId="LFO33">
    <w:name w:val="LFO33"/>
    <w:basedOn w:val="a2"/>
    <w:pPr>
      <w:numPr>
        <w:numId w:val="39"/>
      </w:numPr>
    </w:pPr>
  </w:style>
  <w:style w:type="numbering" w:customStyle="1" w:styleId="LFO34">
    <w:name w:val="LFO34"/>
    <w:basedOn w:val="a2"/>
    <w:pPr>
      <w:numPr>
        <w:numId w:val="40"/>
      </w:numPr>
    </w:pPr>
  </w:style>
  <w:style w:type="numbering" w:customStyle="1" w:styleId="LFO35">
    <w:name w:val="LFO35"/>
    <w:basedOn w:val="a2"/>
    <w:pPr>
      <w:numPr>
        <w:numId w:val="41"/>
      </w:numPr>
    </w:pPr>
  </w:style>
  <w:style w:type="numbering" w:customStyle="1" w:styleId="LFO37">
    <w:name w:val="LFO37"/>
    <w:basedOn w:val="a2"/>
    <w:pPr>
      <w:numPr>
        <w:numId w:val="42"/>
      </w:numPr>
    </w:pPr>
  </w:style>
  <w:style w:type="numbering" w:customStyle="1" w:styleId="LFO39">
    <w:name w:val="LFO39"/>
    <w:basedOn w:val="a2"/>
    <w:pPr>
      <w:numPr>
        <w:numId w:val="43"/>
      </w:numPr>
    </w:pPr>
  </w:style>
  <w:style w:type="numbering" w:customStyle="1" w:styleId="LFO40">
    <w:name w:val="LFO40"/>
    <w:basedOn w:val="a2"/>
    <w:pPr>
      <w:numPr>
        <w:numId w:val="44"/>
      </w:numPr>
    </w:pPr>
  </w:style>
  <w:style w:type="numbering" w:customStyle="1" w:styleId="LFO42">
    <w:name w:val="LFO42"/>
    <w:basedOn w:val="a2"/>
    <w:pPr>
      <w:numPr>
        <w:numId w:val="45"/>
      </w:numPr>
    </w:pPr>
  </w:style>
  <w:style w:type="numbering" w:customStyle="1" w:styleId="LFO43">
    <w:name w:val="LFO43"/>
    <w:basedOn w:val="a2"/>
    <w:pPr>
      <w:numPr>
        <w:numId w:val="46"/>
      </w:numPr>
    </w:pPr>
  </w:style>
  <w:style w:type="numbering" w:customStyle="1" w:styleId="LFO44">
    <w:name w:val="LFO44"/>
    <w:basedOn w:val="a2"/>
    <w:pPr>
      <w:numPr>
        <w:numId w:val="47"/>
      </w:numPr>
    </w:pPr>
  </w:style>
  <w:style w:type="numbering" w:customStyle="1" w:styleId="LFO45">
    <w:name w:val="LFO45"/>
    <w:basedOn w:val="a2"/>
    <w:pPr>
      <w:numPr>
        <w:numId w:val="48"/>
      </w:numPr>
    </w:pPr>
  </w:style>
  <w:style w:type="numbering" w:customStyle="1" w:styleId="LFO46">
    <w:name w:val="LFO46"/>
    <w:basedOn w:val="a2"/>
    <w:pPr>
      <w:numPr>
        <w:numId w:val="49"/>
      </w:numPr>
    </w:pPr>
  </w:style>
  <w:style w:type="numbering" w:customStyle="1" w:styleId="LFO47">
    <w:name w:val="LFO47"/>
    <w:basedOn w:val="a2"/>
    <w:pPr>
      <w:numPr>
        <w:numId w:val="50"/>
      </w:numPr>
    </w:pPr>
  </w:style>
  <w:style w:type="numbering" w:customStyle="1" w:styleId="LFO48">
    <w:name w:val="LFO48"/>
    <w:basedOn w:val="a2"/>
    <w:pPr>
      <w:numPr>
        <w:numId w:val="51"/>
      </w:numPr>
    </w:pPr>
  </w:style>
  <w:style w:type="numbering" w:customStyle="1" w:styleId="LFO49">
    <w:name w:val="LFO49"/>
    <w:basedOn w:val="a2"/>
    <w:pPr>
      <w:numPr>
        <w:numId w:val="52"/>
      </w:numPr>
    </w:pPr>
  </w:style>
  <w:style w:type="numbering" w:customStyle="1" w:styleId="LFO50">
    <w:name w:val="LFO50"/>
    <w:basedOn w:val="a2"/>
    <w:pPr>
      <w:numPr>
        <w:numId w:val="53"/>
      </w:numPr>
    </w:pPr>
  </w:style>
  <w:style w:type="numbering" w:customStyle="1" w:styleId="LFO51">
    <w:name w:val="LFO51"/>
    <w:basedOn w:val="a2"/>
    <w:pPr>
      <w:numPr>
        <w:numId w:val="54"/>
      </w:numPr>
    </w:pPr>
  </w:style>
  <w:style w:type="numbering" w:customStyle="1" w:styleId="LFO52">
    <w:name w:val="LFO52"/>
    <w:basedOn w:val="a2"/>
    <w:pPr>
      <w:numPr>
        <w:numId w:val="55"/>
      </w:numPr>
    </w:pPr>
  </w:style>
  <w:style w:type="numbering" w:customStyle="1" w:styleId="LFO53">
    <w:name w:val="LFO53"/>
    <w:basedOn w:val="a2"/>
    <w:pPr>
      <w:numPr>
        <w:numId w:val="56"/>
      </w:numPr>
    </w:pPr>
  </w:style>
  <w:style w:type="numbering" w:customStyle="1" w:styleId="LFO54">
    <w:name w:val="LFO54"/>
    <w:basedOn w:val="a2"/>
    <w:pPr>
      <w:numPr>
        <w:numId w:val="57"/>
      </w:numPr>
    </w:pPr>
  </w:style>
  <w:style w:type="numbering" w:customStyle="1" w:styleId="LFO55">
    <w:name w:val="LFO55"/>
    <w:basedOn w:val="a2"/>
    <w:pPr>
      <w:numPr>
        <w:numId w:val="58"/>
      </w:numPr>
    </w:pPr>
  </w:style>
  <w:style w:type="numbering" w:customStyle="1" w:styleId="LFO56">
    <w:name w:val="LFO56"/>
    <w:basedOn w:val="a2"/>
    <w:pPr>
      <w:numPr>
        <w:numId w:val="59"/>
      </w:numPr>
    </w:pPr>
  </w:style>
  <w:style w:type="numbering" w:customStyle="1" w:styleId="LFO57">
    <w:name w:val="LFO57"/>
    <w:basedOn w:val="a2"/>
    <w:pPr>
      <w:numPr>
        <w:numId w:val="60"/>
      </w:numPr>
    </w:pPr>
  </w:style>
  <w:style w:type="numbering" w:customStyle="1" w:styleId="LFO58">
    <w:name w:val="LFO58"/>
    <w:basedOn w:val="a2"/>
    <w:pPr>
      <w:numPr>
        <w:numId w:val="61"/>
      </w:numPr>
    </w:pPr>
  </w:style>
  <w:style w:type="numbering" w:customStyle="1" w:styleId="LFO59">
    <w:name w:val="LFO59"/>
    <w:basedOn w:val="a2"/>
    <w:pPr>
      <w:numPr>
        <w:numId w:val="62"/>
      </w:numPr>
    </w:pPr>
  </w:style>
  <w:style w:type="numbering" w:customStyle="1" w:styleId="LFO60">
    <w:name w:val="LFO60"/>
    <w:basedOn w:val="a2"/>
    <w:pPr>
      <w:numPr>
        <w:numId w:val="63"/>
      </w:numPr>
    </w:pPr>
  </w:style>
  <w:style w:type="numbering" w:customStyle="1" w:styleId="LFO61">
    <w:name w:val="LFO61"/>
    <w:basedOn w:val="a2"/>
    <w:pPr>
      <w:numPr>
        <w:numId w:val="64"/>
      </w:numPr>
    </w:pPr>
  </w:style>
  <w:style w:type="numbering" w:customStyle="1" w:styleId="LFO62">
    <w:name w:val="LFO62"/>
    <w:basedOn w:val="a2"/>
    <w:pPr>
      <w:numPr>
        <w:numId w:val="65"/>
      </w:numPr>
    </w:pPr>
  </w:style>
  <w:style w:type="numbering" w:customStyle="1" w:styleId="LFO63">
    <w:name w:val="LFO63"/>
    <w:basedOn w:val="a2"/>
    <w:pPr>
      <w:numPr>
        <w:numId w:val="66"/>
      </w:numPr>
    </w:pPr>
  </w:style>
  <w:style w:type="numbering" w:customStyle="1" w:styleId="LFO64">
    <w:name w:val="LFO64"/>
    <w:basedOn w:val="a2"/>
    <w:pPr>
      <w:numPr>
        <w:numId w:val="67"/>
      </w:numPr>
    </w:pPr>
  </w:style>
  <w:style w:type="numbering" w:customStyle="1" w:styleId="LFO65">
    <w:name w:val="LFO65"/>
    <w:basedOn w:val="a2"/>
    <w:pPr>
      <w:numPr>
        <w:numId w:val="68"/>
      </w:numPr>
    </w:pPr>
  </w:style>
  <w:style w:type="numbering" w:customStyle="1" w:styleId="LFO66">
    <w:name w:val="LFO66"/>
    <w:basedOn w:val="a2"/>
    <w:pPr>
      <w:numPr>
        <w:numId w:val="69"/>
      </w:numPr>
    </w:pPr>
  </w:style>
  <w:style w:type="numbering" w:customStyle="1" w:styleId="LFO67">
    <w:name w:val="LFO67"/>
    <w:basedOn w:val="a2"/>
    <w:pPr>
      <w:numPr>
        <w:numId w:val="70"/>
      </w:numPr>
    </w:pPr>
  </w:style>
  <w:style w:type="numbering" w:customStyle="1" w:styleId="LFO68">
    <w:name w:val="LFO68"/>
    <w:basedOn w:val="a2"/>
    <w:pPr>
      <w:numPr>
        <w:numId w:val="71"/>
      </w:numPr>
    </w:pPr>
  </w:style>
  <w:style w:type="numbering" w:customStyle="1" w:styleId="13">
    <w:name w:val="Нет списка1"/>
    <w:next w:val="a2"/>
    <w:uiPriority w:val="99"/>
    <w:semiHidden/>
    <w:unhideWhenUsed/>
    <w:rsid w:val="00FF7495"/>
  </w:style>
  <w:style w:type="table" w:styleId="afd">
    <w:name w:val="Table Grid"/>
    <w:basedOn w:val="a1"/>
    <w:uiPriority w:val="59"/>
    <w:rsid w:val="00FF7495"/>
    <w:pPr>
      <w:autoSpaceDN/>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aliases w:val="отчет_нормаль Знак,Заг1 Знак,io?ao_ii?iaeu Знак,body text Знак1,Text1 Знак,body text Знак Знак Знак,body text Знак Знак1,Основной текст Знак Знак Знак,contents Знак,Body Text Russian Знак,NoticeText-List Знак,Основной текст1 Знак"/>
    <w:link w:val="a9"/>
    <w:qFormat/>
    <w:rsid w:val="00FF7495"/>
    <w:rPr>
      <w:rFonts w:ascii="Times New Roman" w:hAnsi="Times New Roman"/>
      <w:sz w:val="22"/>
      <w:szCs w:val="22"/>
      <w:lang w:eastAsia="en-US"/>
    </w:rPr>
  </w:style>
  <w:style w:type="paragraph" w:customStyle="1" w:styleId="consplusnormal1">
    <w:name w:val="consplusnormal"/>
    <w:basedOn w:val="a"/>
    <w:rsid w:val="00FF7495"/>
    <w:pPr>
      <w:suppressAutoHyphens w:val="0"/>
      <w:autoSpaceDN/>
      <w:spacing w:before="187" w:after="187"/>
      <w:ind w:left="187" w:right="187"/>
      <w:jc w:val="left"/>
    </w:pPr>
    <w:rPr>
      <w:rFonts w:eastAsia="Times New Roman"/>
      <w:sz w:val="24"/>
      <w:szCs w:val="24"/>
      <w:lang w:eastAsia="ru-RU"/>
    </w:rPr>
  </w:style>
  <w:style w:type="paragraph" w:styleId="afe">
    <w:name w:val="No Spacing"/>
    <w:uiPriority w:val="1"/>
    <w:qFormat/>
    <w:rsid w:val="00FF7495"/>
    <w:pPr>
      <w:suppressAutoHyphens/>
      <w:jc w:val="both"/>
    </w:pPr>
    <w:rPr>
      <w:rFonts w:ascii="Times New Roman" w:hAnsi="Times New Roman"/>
      <w:sz w:val="22"/>
      <w:szCs w:val="22"/>
      <w:lang w:eastAsia="en-US"/>
    </w:rPr>
  </w:style>
  <w:style w:type="character" w:customStyle="1" w:styleId="aff">
    <w:name w:val="Основной текст_"/>
    <w:basedOn w:val="a0"/>
    <w:link w:val="24"/>
    <w:rsid w:val="00FF7495"/>
    <w:rPr>
      <w:rFonts w:ascii="Times New Roman" w:eastAsia="Times New Roman" w:hAnsi="Times New Roman"/>
      <w:shd w:val="clear" w:color="auto" w:fill="FFFFFF"/>
    </w:rPr>
  </w:style>
  <w:style w:type="paragraph" w:customStyle="1" w:styleId="24">
    <w:name w:val="Основной текст2"/>
    <w:basedOn w:val="a"/>
    <w:link w:val="aff"/>
    <w:rsid w:val="00FF7495"/>
    <w:pPr>
      <w:widowControl w:val="0"/>
      <w:shd w:val="clear" w:color="auto" w:fill="FFFFFF"/>
      <w:suppressAutoHyphens w:val="0"/>
      <w:autoSpaceDN/>
      <w:spacing w:line="269" w:lineRule="exact"/>
      <w:jc w:val="left"/>
    </w:pPr>
    <w:rPr>
      <w:rFonts w:eastAsia="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jc w:val="both"/>
    </w:pPr>
    <w:rPr>
      <w:rFonts w:ascii="Times New Roman" w:hAnsi="Times New Roman"/>
      <w:sz w:val="22"/>
      <w:szCs w:val="22"/>
      <w:lang w:eastAsia="en-US"/>
    </w:rPr>
  </w:style>
  <w:style w:type="paragraph" w:styleId="10">
    <w:name w:val="heading 1"/>
    <w:uiPriority w:val="9"/>
    <w:qFormat/>
    <w:pPr>
      <w:keepNext/>
      <w:numPr>
        <w:numId w:val="1"/>
      </w:numPr>
      <w:suppressAutoHyphens/>
      <w:spacing w:before="120" w:after="120"/>
      <w:jc w:val="both"/>
      <w:outlineLvl w:val="0"/>
    </w:pPr>
    <w:rPr>
      <w:rFonts w:ascii="Times New Roman" w:eastAsia="Times New Roman" w:hAnsi="Times New Roman"/>
      <w:b/>
      <w:bCs/>
      <w:caps/>
      <w:sz w:val="22"/>
      <w:szCs w:val="28"/>
      <w:lang w:eastAsia="en-US"/>
    </w:rPr>
  </w:style>
  <w:style w:type="paragraph" w:styleId="20">
    <w:name w:val="heading 2"/>
    <w:uiPriority w:val="9"/>
    <w:semiHidden/>
    <w:unhideWhenUsed/>
    <w:qFormat/>
    <w:pPr>
      <w:numPr>
        <w:ilvl w:val="1"/>
        <w:numId w:val="1"/>
      </w:numPr>
      <w:suppressAutoHyphens/>
      <w:spacing w:before="120" w:after="120"/>
      <w:jc w:val="both"/>
      <w:outlineLvl w:val="1"/>
    </w:pPr>
    <w:rPr>
      <w:rFonts w:ascii="Times New Roman" w:eastAsia="Times New Roman" w:hAnsi="Times New Roman"/>
      <w:bCs/>
      <w:sz w:val="22"/>
      <w:szCs w:val="26"/>
      <w:lang w:eastAsia="en-US"/>
    </w:rPr>
  </w:style>
  <w:style w:type="paragraph" w:styleId="30">
    <w:name w:val="heading 3"/>
    <w:uiPriority w:val="9"/>
    <w:semiHidden/>
    <w:unhideWhenUsed/>
    <w:qFormat/>
    <w:pPr>
      <w:numPr>
        <w:ilvl w:val="2"/>
        <w:numId w:val="1"/>
      </w:numPr>
      <w:suppressAutoHyphens/>
      <w:spacing w:before="120" w:after="120"/>
      <w:jc w:val="both"/>
      <w:outlineLvl w:val="2"/>
    </w:pPr>
    <w:rPr>
      <w:rFonts w:ascii="Times New Roman" w:eastAsia="Times New Roman" w:hAnsi="Times New Roman"/>
      <w:bCs/>
      <w:sz w:val="22"/>
      <w:szCs w:val="22"/>
      <w:lang w:eastAsia="en-US"/>
    </w:rPr>
  </w:style>
  <w:style w:type="paragraph" w:styleId="4">
    <w:name w:val="heading 4"/>
    <w:uiPriority w:val="9"/>
    <w:semiHidden/>
    <w:unhideWhenUsed/>
    <w:qFormat/>
    <w:pPr>
      <w:numPr>
        <w:ilvl w:val="3"/>
        <w:numId w:val="1"/>
      </w:numPr>
      <w:suppressAutoHyphens/>
      <w:spacing w:before="120" w:after="120"/>
      <w:jc w:val="both"/>
      <w:outlineLvl w:val="3"/>
    </w:pPr>
    <w:rPr>
      <w:rFonts w:ascii="Times New Roman" w:eastAsia="Times New Roman" w:hAnsi="Times New Roman"/>
      <w:bCs/>
      <w:iCs/>
      <w:sz w:val="22"/>
      <w:szCs w:val="22"/>
      <w:lang w:eastAsia="en-US"/>
    </w:rPr>
  </w:style>
  <w:style w:type="paragraph" w:styleId="5">
    <w:name w:val="heading 5"/>
    <w:uiPriority w:val="9"/>
    <w:semiHidden/>
    <w:unhideWhenUsed/>
    <w:qFormat/>
    <w:pPr>
      <w:numPr>
        <w:ilvl w:val="4"/>
        <w:numId w:val="1"/>
      </w:numPr>
      <w:suppressAutoHyphens/>
      <w:spacing w:before="120" w:after="120"/>
      <w:jc w:val="both"/>
      <w:outlineLvl w:val="4"/>
    </w:pPr>
    <w:rPr>
      <w:rFonts w:ascii="Times New Roman" w:eastAsia="Times New Roman" w:hAnsi="Times New Roman"/>
      <w:sz w:val="22"/>
      <w:lang w:val="en-GB" w:eastAsia="en-US"/>
    </w:rPr>
  </w:style>
  <w:style w:type="paragraph" w:styleId="6">
    <w:name w:val="heading 6"/>
    <w:next w:val="7"/>
    <w:uiPriority w:val="9"/>
    <w:semiHidden/>
    <w:unhideWhenUsed/>
    <w:qFormat/>
    <w:pPr>
      <w:numPr>
        <w:ilvl w:val="5"/>
        <w:numId w:val="1"/>
      </w:numPr>
      <w:suppressAutoHyphens/>
      <w:spacing w:before="120" w:after="120"/>
      <w:jc w:val="both"/>
      <w:outlineLvl w:val="5"/>
    </w:pPr>
    <w:rPr>
      <w:rFonts w:ascii="Times New Roman" w:eastAsia="Times New Roman" w:hAnsi="Times New Roman"/>
      <w:iCs/>
      <w:sz w:val="22"/>
      <w:szCs w:val="22"/>
      <w:lang w:eastAsia="en-US"/>
    </w:rPr>
  </w:style>
  <w:style w:type="paragraph" w:styleId="7">
    <w:name w:val="heading 7"/>
    <w:next w:val="8"/>
    <w:pPr>
      <w:numPr>
        <w:ilvl w:val="6"/>
        <w:numId w:val="1"/>
      </w:numPr>
      <w:suppressAutoHyphens/>
      <w:spacing w:before="120" w:after="120"/>
      <w:jc w:val="both"/>
      <w:outlineLvl w:val="6"/>
    </w:pPr>
    <w:rPr>
      <w:rFonts w:ascii="Times New Roman" w:eastAsia="Times New Roman" w:hAnsi="Times New Roman"/>
      <w:iCs/>
      <w:sz w:val="22"/>
      <w:szCs w:val="22"/>
      <w:lang w:eastAsia="en-US"/>
    </w:rPr>
  </w:style>
  <w:style w:type="paragraph" w:styleId="8">
    <w:name w:val="heading 8"/>
    <w:next w:val="a"/>
    <w:pPr>
      <w:keepNext/>
      <w:keepLines/>
      <w:numPr>
        <w:ilvl w:val="7"/>
        <w:numId w:val="1"/>
      </w:numPr>
      <w:suppressAutoHyphens/>
      <w:spacing w:before="200"/>
      <w:jc w:val="both"/>
      <w:outlineLvl w:val="7"/>
    </w:pPr>
    <w:rPr>
      <w:rFonts w:ascii="Times New Roman" w:eastAsia="Times New Roman" w:hAnsi="Times New Roman"/>
      <w:lang w:eastAsia="en-US"/>
    </w:rPr>
  </w:style>
  <w:style w:type="paragraph" w:styleId="9">
    <w:name w:val="heading 9"/>
    <w:basedOn w:val="a"/>
    <w:next w:val="a"/>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3">
    <w:name w:val="WW_OutlineListStyle_3"/>
    <w:basedOn w:val="a2"/>
    <w:pPr>
      <w:numPr>
        <w:numId w:val="1"/>
      </w:numPr>
    </w:pPr>
  </w:style>
  <w:style w:type="character" w:customStyle="1" w:styleId="11">
    <w:name w:val="Заголовок 1 Знак"/>
    <w:rPr>
      <w:rFonts w:ascii="Times New Roman" w:eastAsia="Times New Roman" w:hAnsi="Times New Roman"/>
      <w:b/>
      <w:bCs/>
      <w:caps/>
      <w:sz w:val="22"/>
      <w:szCs w:val="28"/>
      <w:lang w:eastAsia="en-US"/>
    </w:rPr>
  </w:style>
  <w:style w:type="character" w:customStyle="1" w:styleId="21">
    <w:name w:val="Заголовок 2 Знак"/>
    <w:rPr>
      <w:rFonts w:ascii="Times New Roman" w:eastAsia="Times New Roman" w:hAnsi="Times New Roman"/>
      <w:bCs/>
      <w:sz w:val="22"/>
      <w:szCs w:val="26"/>
      <w:lang w:eastAsia="en-US"/>
    </w:rPr>
  </w:style>
  <w:style w:type="character" w:customStyle="1" w:styleId="32">
    <w:name w:val="Заголовок 3 Знак"/>
    <w:rPr>
      <w:rFonts w:ascii="Times New Roman" w:eastAsia="Times New Roman" w:hAnsi="Times New Roman"/>
      <w:bCs/>
      <w:sz w:val="22"/>
      <w:szCs w:val="22"/>
      <w:lang w:eastAsia="en-US"/>
    </w:rPr>
  </w:style>
  <w:style w:type="character" w:customStyle="1" w:styleId="40">
    <w:name w:val="Заголовок 4 Знак"/>
    <w:rPr>
      <w:rFonts w:ascii="Times New Roman" w:eastAsia="Times New Roman" w:hAnsi="Times New Roman"/>
      <w:bCs/>
      <w:iCs/>
      <w:sz w:val="22"/>
      <w:szCs w:val="22"/>
      <w:lang w:eastAsia="en-US"/>
    </w:rPr>
  </w:style>
  <w:style w:type="character" w:customStyle="1" w:styleId="50">
    <w:name w:val="Заголовок 5 Знак"/>
    <w:rPr>
      <w:rFonts w:ascii="Times New Roman" w:eastAsia="Times New Roman" w:hAnsi="Times New Roman"/>
      <w:sz w:val="22"/>
      <w:lang w:val="en-GB" w:eastAsia="en-US"/>
    </w:rPr>
  </w:style>
  <w:style w:type="character" w:customStyle="1" w:styleId="60">
    <w:name w:val="Заголовок 6 Знак"/>
    <w:rPr>
      <w:rFonts w:ascii="Times New Roman" w:eastAsia="Times New Roman" w:hAnsi="Times New Roman"/>
      <w:iCs/>
      <w:sz w:val="22"/>
      <w:szCs w:val="22"/>
      <w:lang w:eastAsia="en-US"/>
    </w:rPr>
  </w:style>
  <w:style w:type="character" w:customStyle="1" w:styleId="70">
    <w:name w:val="Заголовок 7 Знак"/>
    <w:rPr>
      <w:rFonts w:ascii="Times New Roman" w:eastAsia="Times New Roman" w:hAnsi="Times New Roman"/>
      <w:iCs/>
      <w:sz w:val="22"/>
      <w:szCs w:val="22"/>
      <w:lang w:eastAsia="en-US"/>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ascii="Times New Roman" w:hAnsi="Times New Roman"/>
      <w:sz w:val="22"/>
      <w:szCs w:val="22"/>
      <w:lang w:eastAsia="en-US"/>
    </w:rPr>
  </w:style>
  <w:style w:type="paragraph" w:styleId="a5">
    <w:name w:val="footer"/>
    <w:basedOn w:val="a"/>
    <w:pPr>
      <w:tabs>
        <w:tab w:val="center" w:pos="4677"/>
        <w:tab w:val="right" w:pos="9355"/>
      </w:tabs>
    </w:pPr>
  </w:style>
  <w:style w:type="character" w:customStyle="1" w:styleId="a6">
    <w:name w:val="Нижний колонтитул Знак"/>
    <w:basedOn w:val="a0"/>
    <w:rPr>
      <w:rFonts w:ascii="Times New Roman" w:hAnsi="Times New Roman"/>
      <w:sz w:val="22"/>
      <w:szCs w:val="22"/>
      <w:lang w:eastAsia="en-US"/>
    </w:rPr>
  </w:style>
  <w:style w:type="paragraph" w:styleId="a7">
    <w:name w:val="Balloon Text"/>
    <w:basedOn w:val="a"/>
    <w:rPr>
      <w:rFonts w:ascii="Tahoma" w:hAnsi="Tahoma" w:cs="Tahoma"/>
      <w:sz w:val="16"/>
      <w:szCs w:val="16"/>
    </w:rPr>
  </w:style>
  <w:style w:type="character" w:customStyle="1" w:styleId="a8">
    <w:name w:val="Текст выноски Знак"/>
    <w:rPr>
      <w:rFonts w:ascii="Tahoma" w:hAnsi="Tahoma" w:cs="Tahoma"/>
      <w:sz w:val="16"/>
      <w:szCs w:val="16"/>
      <w:lang w:eastAsia="en-US"/>
    </w:rPr>
  </w:style>
  <w:style w:type="paragraph" w:customStyle="1" w:styleId="Parties">
    <w:name w:val="Parties"/>
    <w:basedOn w:val="a9"/>
    <w:pPr>
      <w:spacing w:before="120"/>
    </w:pPr>
    <w:rPr>
      <w:rFonts w:eastAsia="MS Mincho"/>
      <w:szCs w:val="20"/>
      <w:lang w:val="en-GB"/>
    </w:rPr>
  </w:style>
  <w:style w:type="paragraph" w:customStyle="1" w:styleId="Recitals">
    <w:name w:val="Recitals"/>
    <w:basedOn w:val="a9"/>
    <w:pPr>
      <w:spacing w:before="120"/>
    </w:pPr>
    <w:rPr>
      <w:rFonts w:eastAsia="MS Mincho"/>
      <w:szCs w:val="20"/>
      <w:lang w:val="en-GB"/>
    </w:rPr>
  </w:style>
  <w:style w:type="paragraph" w:customStyle="1" w:styleId="aa">
    <w:name w:val="Все прописные + жирный"/>
    <w:basedOn w:val="a9"/>
    <w:pPr>
      <w:spacing w:after="220"/>
    </w:pPr>
    <w:rPr>
      <w:rFonts w:eastAsia="MS Mincho"/>
      <w:b/>
      <w:caps/>
      <w:szCs w:val="20"/>
      <w:lang w:val="en-GB"/>
    </w:rPr>
  </w:style>
  <w:style w:type="paragraph" w:styleId="a9">
    <w:name w:val="Body Text"/>
    <w:aliases w:val="отчет_нормаль,Заг1,io?ao_ii?iaeu,body text,Text1,body text Знак Знак,body text Знак,Основной текст Знак Знак,contents,Body Text Russian,NoticeText-List,Основной текст1"/>
    <w:basedOn w:val="a"/>
    <w:link w:val="12"/>
    <w:qFormat/>
    <w:pPr>
      <w:spacing w:after="120"/>
    </w:pPr>
  </w:style>
  <w:style w:type="character" w:customStyle="1" w:styleId="ab">
    <w:name w:val="Основной текст Знак"/>
    <w:basedOn w:val="a0"/>
    <w:uiPriority w:val="99"/>
    <w:rPr>
      <w:rFonts w:ascii="Times New Roman" w:hAnsi="Times New Roman"/>
      <w:sz w:val="22"/>
      <w:szCs w:val="22"/>
      <w:lang w:eastAsia="en-US"/>
    </w:rPr>
  </w:style>
  <w:style w:type="character" w:customStyle="1" w:styleId="80">
    <w:name w:val="Заголовок 8 Знак"/>
    <w:rPr>
      <w:rFonts w:ascii="Times New Roman" w:eastAsia="Times New Roman" w:hAnsi="Times New Roman"/>
      <w:lang w:eastAsia="en-US"/>
    </w:rPr>
  </w:style>
  <w:style w:type="character" w:customStyle="1" w:styleId="90">
    <w:name w:val="Заголовок 9 Знак"/>
    <w:rPr>
      <w:rFonts w:ascii="Cambria" w:eastAsia="Times New Roman" w:hAnsi="Cambria"/>
      <w:i/>
      <w:iCs/>
      <w:color w:val="404040"/>
      <w:lang w:eastAsia="en-US"/>
    </w:rPr>
  </w:style>
  <w:style w:type="paragraph" w:customStyle="1" w:styleId="LBRoman3">
    <w:name w:val="LB Roman 3"/>
    <w:basedOn w:val="33"/>
    <w:pPr>
      <w:numPr>
        <w:numId w:val="61"/>
      </w:numPr>
      <w:tabs>
        <w:tab w:val="left" w:pos="2160"/>
      </w:tabs>
      <w:spacing w:before="120"/>
    </w:pPr>
    <w:rPr>
      <w:rFonts w:eastAsia="MS Mincho"/>
      <w:sz w:val="22"/>
      <w:szCs w:val="20"/>
    </w:rPr>
  </w:style>
  <w:style w:type="paragraph" w:customStyle="1" w:styleId="LBArabic2">
    <w:name w:val="LB Arabic 2"/>
    <w:basedOn w:val="22"/>
    <w:pPr>
      <w:numPr>
        <w:numId w:val="46"/>
      </w:numPr>
      <w:tabs>
        <w:tab w:val="left" w:pos="1440"/>
      </w:tabs>
      <w:spacing w:before="120" w:line="240" w:lineRule="auto"/>
    </w:pPr>
    <w:rPr>
      <w:rFonts w:eastAsia="MS Mincho"/>
      <w:szCs w:val="20"/>
    </w:rPr>
  </w:style>
  <w:style w:type="paragraph" w:styleId="33">
    <w:name w:val="Body Text 3"/>
    <w:basedOn w:val="a"/>
    <w:pPr>
      <w:spacing w:after="120"/>
    </w:pPr>
    <w:rPr>
      <w:sz w:val="16"/>
      <w:szCs w:val="16"/>
    </w:rPr>
  </w:style>
  <w:style w:type="character" w:customStyle="1" w:styleId="34">
    <w:name w:val="Основной текст 3 Знак"/>
    <w:rPr>
      <w:rFonts w:ascii="Times New Roman" w:hAnsi="Times New Roman"/>
      <w:sz w:val="16"/>
      <w:szCs w:val="16"/>
      <w:lang w:eastAsia="en-US"/>
    </w:rPr>
  </w:style>
  <w:style w:type="paragraph" w:styleId="22">
    <w:name w:val="Body Text 2"/>
    <w:basedOn w:val="a"/>
    <w:pPr>
      <w:spacing w:after="120" w:line="480" w:lineRule="auto"/>
    </w:pPr>
  </w:style>
  <w:style w:type="character" w:customStyle="1" w:styleId="23">
    <w:name w:val="Основной текст 2 Знак"/>
    <w:basedOn w:val="a0"/>
    <w:rPr>
      <w:rFonts w:ascii="Times New Roman" w:hAnsi="Times New Roman"/>
      <w:sz w:val="22"/>
      <w:szCs w:val="22"/>
      <w:lang w:eastAsia="en-US"/>
    </w:rPr>
  </w:style>
  <w:style w:type="paragraph" w:customStyle="1" w:styleId="LBScheduleHeading">
    <w:name w:val="LB Schedule Heading"/>
    <w:basedOn w:val="a9"/>
    <w:next w:val="a"/>
    <w:pPr>
      <w:keepNext/>
      <w:pageBreakBefore/>
      <w:spacing w:before="120"/>
      <w:jc w:val="center"/>
    </w:pPr>
    <w:rPr>
      <w:rFonts w:eastAsia="MS Mincho"/>
      <w:b/>
      <w:caps/>
      <w:szCs w:val="20"/>
    </w:rPr>
  </w:style>
  <w:style w:type="paragraph" w:customStyle="1" w:styleId="LBScheduleSubheading">
    <w:name w:val="LB Schedule Subheading"/>
    <w:basedOn w:val="a9"/>
    <w:next w:val="a"/>
    <w:pPr>
      <w:keepNext/>
      <w:spacing w:before="120"/>
      <w:jc w:val="center"/>
    </w:pPr>
    <w:rPr>
      <w:rFonts w:eastAsia="MS Mincho"/>
      <w:b/>
      <w:szCs w:val="20"/>
    </w:rPr>
  </w:style>
  <w:style w:type="paragraph" w:customStyle="1" w:styleId="LBSchedulePart">
    <w:name w:val="LB Schedule Part"/>
    <w:basedOn w:val="a9"/>
    <w:next w:val="a9"/>
    <w:pPr>
      <w:keepNext/>
      <w:spacing w:before="120"/>
      <w:jc w:val="center"/>
    </w:pPr>
    <w:rPr>
      <w:rFonts w:eastAsia="MS Mincho"/>
      <w:b/>
      <w:szCs w:val="20"/>
    </w:rPr>
  </w:style>
  <w:style w:type="paragraph" w:customStyle="1" w:styleId="LBSchedule5">
    <w:name w:val="LB Schedule 5"/>
    <w:pPr>
      <w:suppressAutoHyphens/>
      <w:spacing w:before="120"/>
    </w:pPr>
    <w:rPr>
      <w:rFonts w:ascii="Times New Roman" w:eastAsia="MS Mincho" w:hAnsi="Times New Roman"/>
      <w:sz w:val="22"/>
      <w:lang w:eastAsia="en-US"/>
    </w:rPr>
  </w:style>
  <w:style w:type="paragraph" w:customStyle="1" w:styleId="LBSchedule4">
    <w:name w:val="LB Schedule 4"/>
    <w:pPr>
      <w:suppressAutoHyphens/>
      <w:spacing w:before="120"/>
    </w:pPr>
    <w:rPr>
      <w:rFonts w:ascii="Times New Roman" w:eastAsia="MS Mincho" w:hAnsi="Times New Roman"/>
      <w:sz w:val="22"/>
      <w:lang w:eastAsia="en-US"/>
    </w:rPr>
  </w:style>
  <w:style w:type="paragraph" w:customStyle="1" w:styleId="LBSchedule1">
    <w:name w:val="LB Schedule 1"/>
    <w:basedOn w:val="a9"/>
    <w:pPr>
      <w:spacing w:before="120"/>
    </w:pPr>
    <w:rPr>
      <w:rFonts w:eastAsia="MS Mincho"/>
      <w:b/>
      <w:bCs/>
      <w:caps/>
      <w:szCs w:val="20"/>
    </w:rPr>
  </w:style>
  <w:style w:type="paragraph" w:customStyle="1" w:styleId="LBSchedule3">
    <w:name w:val="LB Schedule 3"/>
    <w:basedOn w:val="a9"/>
    <w:pPr>
      <w:spacing w:before="120"/>
    </w:pPr>
    <w:rPr>
      <w:rFonts w:eastAsia="MS Mincho"/>
      <w:szCs w:val="20"/>
    </w:rPr>
  </w:style>
  <w:style w:type="paragraph" w:customStyle="1" w:styleId="LBSchedule2">
    <w:name w:val="LB Schedule 2"/>
    <w:basedOn w:val="a9"/>
    <w:pPr>
      <w:numPr>
        <w:numId w:val="65"/>
      </w:numPr>
      <w:spacing w:before="120"/>
    </w:pPr>
    <w:rPr>
      <w:rFonts w:eastAsia="MS Mincho"/>
      <w:szCs w:val="20"/>
    </w:rPr>
  </w:style>
  <w:style w:type="paragraph" w:customStyle="1" w:styleId="LBArabic1">
    <w:name w:val="LB Arabic 1"/>
    <w:basedOn w:val="a9"/>
    <w:pPr>
      <w:numPr>
        <w:numId w:val="45"/>
      </w:numPr>
      <w:spacing w:before="120"/>
    </w:pPr>
    <w:rPr>
      <w:rFonts w:eastAsia="MS Mincho"/>
      <w:szCs w:val="20"/>
    </w:rPr>
  </w:style>
  <w:style w:type="paragraph" w:customStyle="1" w:styleId="LBArabic3">
    <w:name w:val="LB Arabic 3"/>
    <w:basedOn w:val="33"/>
    <w:pPr>
      <w:numPr>
        <w:numId w:val="47"/>
      </w:numPr>
      <w:spacing w:before="120"/>
    </w:pPr>
    <w:rPr>
      <w:rFonts w:eastAsia="MS Mincho"/>
      <w:sz w:val="22"/>
      <w:szCs w:val="20"/>
    </w:rPr>
  </w:style>
  <w:style w:type="paragraph" w:customStyle="1" w:styleId="LBArabic4">
    <w:name w:val="LB Arabic 4"/>
    <w:basedOn w:val="a"/>
    <w:pPr>
      <w:numPr>
        <w:numId w:val="48"/>
      </w:numPr>
      <w:spacing w:before="120" w:after="120"/>
    </w:pPr>
    <w:rPr>
      <w:rFonts w:eastAsia="MS Mincho"/>
      <w:szCs w:val="20"/>
    </w:rPr>
  </w:style>
  <w:style w:type="paragraph" w:customStyle="1" w:styleId="LBArabic5">
    <w:name w:val="LB Arabic 5"/>
    <w:basedOn w:val="a"/>
    <w:pPr>
      <w:numPr>
        <w:numId w:val="49"/>
      </w:numPr>
      <w:spacing w:before="120" w:after="120"/>
    </w:pPr>
    <w:rPr>
      <w:rFonts w:eastAsia="MS Mincho"/>
      <w:szCs w:val="20"/>
    </w:rPr>
  </w:style>
  <w:style w:type="paragraph" w:customStyle="1" w:styleId="LBArabic6">
    <w:name w:val="LB Arabic 6"/>
    <w:basedOn w:val="a"/>
    <w:pPr>
      <w:numPr>
        <w:numId w:val="50"/>
      </w:numPr>
      <w:spacing w:before="120" w:after="120"/>
    </w:pPr>
    <w:rPr>
      <w:rFonts w:eastAsia="MS Mincho"/>
      <w:szCs w:val="20"/>
    </w:rPr>
  </w:style>
  <w:style w:type="paragraph" w:customStyle="1" w:styleId="BodyText4">
    <w:name w:val="Body Text 4"/>
    <w:basedOn w:val="a9"/>
    <w:pPr>
      <w:spacing w:before="120"/>
      <w:ind w:left="2160"/>
    </w:pPr>
    <w:rPr>
      <w:rFonts w:eastAsia="MS Mincho"/>
      <w:szCs w:val="20"/>
      <w:lang w:val="en-GB"/>
    </w:rPr>
  </w:style>
  <w:style w:type="paragraph" w:customStyle="1" w:styleId="BodyText5">
    <w:name w:val="Body Text 5"/>
    <w:basedOn w:val="a9"/>
    <w:pPr>
      <w:spacing w:before="120"/>
      <w:ind w:left="2880"/>
    </w:pPr>
    <w:rPr>
      <w:rFonts w:eastAsia="MS Mincho"/>
      <w:szCs w:val="20"/>
      <w:lang w:val="en-GB"/>
    </w:rPr>
  </w:style>
  <w:style w:type="paragraph" w:customStyle="1" w:styleId="BodyText6">
    <w:name w:val="Body Text 6"/>
    <w:basedOn w:val="a9"/>
    <w:pPr>
      <w:spacing w:before="120"/>
      <w:ind w:left="3600"/>
    </w:pPr>
    <w:rPr>
      <w:rFonts w:eastAsia="MS Mincho"/>
      <w:szCs w:val="20"/>
      <w:lang w:val="en-GB"/>
    </w:rPr>
  </w:style>
  <w:style w:type="paragraph" w:customStyle="1" w:styleId="LBRoman1">
    <w:name w:val="LB Roman 1"/>
    <w:basedOn w:val="a9"/>
    <w:pPr>
      <w:numPr>
        <w:numId w:val="59"/>
      </w:numPr>
      <w:spacing w:before="120"/>
    </w:pPr>
    <w:rPr>
      <w:rFonts w:eastAsia="Times New Roman"/>
      <w:szCs w:val="20"/>
    </w:rPr>
  </w:style>
  <w:style w:type="paragraph" w:customStyle="1" w:styleId="LBRoman2">
    <w:name w:val="LB Roman 2"/>
    <w:basedOn w:val="22"/>
    <w:pPr>
      <w:numPr>
        <w:numId w:val="60"/>
      </w:numPr>
      <w:spacing w:before="120" w:line="240" w:lineRule="auto"/>
    </w:pPr>
    <w:rPr>
      <w:rFonts w:eastAsia="MS Mincho"/>
      <w:szCs w:val="20"/>
    </w:rPr>
  </w:style>
  <w:style w:type="paragraph" w:customStyle="1" w:styleId="LBRoman4">
    <w:name w:val="LB Roman 4"/>
    <w:basedOn w:val="BodyText4"/>
    <w:pPr>
      <w:numPr>
        <w:numId w:val="62"/>
      </w:numPr>
    </w:pPr>
    <w:rPr>
      <w:lang w:val="ru-RU"/>
    </w:rPr>
  </w:style>
  <w:style w:type="paragraph" w:customStyle="1" w:styleId="LBRoman5">
    <w:name w:val="LB Roman 5"/>
    <w:basedOn w:val="BodyText5"/>
    <w:pPr>
      <w:numPr>
        <w:numId w:val="63"/>
      </w:numPr>
    </w:pPr>
    <w:rPr>
      <w:lang w:val="ru-RU"/>
    </w:rPr>
  </w:style>
  <w:style w:type="paragraph" w:customStyle="1" w:styleId="310">
    <w:name w:val="Основной текст 31"/>
    <w:basedOn w:val="BodyText4"/>
    <w:pPr>
      <w:ind w:left="1440"/>
    </w:pPr>
    <w:rPr>
      <w:rFonts w:eastAsia="Times New Roman"/>
    </w:rPr>
  </w:style>
  <w:style w:type="paragraph" w:customStyle="1" w:styleId="210">
    <w:name w:val="Основной текст 21"/>
    <w:basedOn w:val="310"/>
    <w:pPr>
      <w:ind w:left="720"/>
    </w:pPr>
  </w:style>
  <w:style w:type="paragraph" w:customStyle="1" w:styleId="BodyText1">
    <w:name w:val="Body Text 1"/>
    <w:basedOn w:val="210"/>
    <w:pPr>
      <w:ind w:left="0"/>
    </w:pPr>
  </w:style>
  <w:style w:type="paragraph" w:customStyle="1" w:styleId="NameoftheContract">
    <w:name w:val="Name of the Contract"/>
    <w:basedOn w:val="BodyText1"/>
    <w:pPr>
      <w:jc w:val="center"/>
    </w:pPr>
    <w:rPr>
      <w:b/>
      <w:caps/>
      <w:lang w:val="ru-RU"/>
    </w:rPr>
  </w:style>
  <w:style w:type="paragraph" w:customStyle="1" w:styleId="NameoftheParty-AND">
    <w:name w:val="Name of the Party - AND"/>
    <w:basedOn w:val="BodyText1"/>
    <w:pPr>
      <w:jc w:val="center"/>
    </w:pPr>
  </w:style>
  <w:style w:type="paragraph" w:customStyle="1" w:styleId="NameoftheParty">
    <w:name w:val="Name of the Party"/>
    <w:basedOn w:val="NameoftheParty-AND"/>
    <w:rPr>
      <w:b/>
      <w:bCs/>
    </w:rPr>
  </w:style>
  <w:style w:type="character" w:styleId="ac">
    <w:name w:val="annotation reference"/>
    <w:rPr>
      <w:sz w:val="16"/>
      <w:szCs w:val="16"/>
    </w:rPr>
  </w:style>
  <w:style w:type="paragraph" w:styleId="ad">
    <w:name w:val="annotation text"/>
    <w:basedOn w:val="a"/>
    <w:rPr>
      <w:sz w:val="20"/>
      <w:szCs w:val="20"/>
    </w:rPr>
  </w:style>
  <w:style w:type="character" w:customStyle="1" w:styleId="ae">
    <w:name w:val="Текст примечания Знак"/>
    <w:rPr>
      <w:rFonts w:ascii="Times New Roman" w:hAnsi="Times New Roman"/>
      <w:lang w:eastAsia="en-US"/>
    </w:rPr>
  </w:style>
  <w:style w:type="paragraph" w:styleId="af">
    <w:name w:val="annotation subject"/>
    <w:basedOn w:val="ad"/>
    <w:next w:val="ad"/>
    <w:rPr>
      <w:b/>
      <w:bCs/>
    </w:rPr>
  </w:style>
  <w:style w:type="character" w:customStyle="1" w:styleId="af0">
    <w:name w:val="Тема примечания Знак"/>
    <w:rPr>
      <w:rFonts w:ascii="Times New Roman" w:hAnsi="Times New Roman"/>
      <w:b/>
      <w:bCs/>
      <w:lang w:eastAsia="en-US"/>
    </w:rPr>
  </w:style>
  <w:style w:type="paragraph" w:styleId="af1">
    <w:name w:val="footnote text"/>
    <w:basedOn w:val="a"/>
    <w:rPr>
      <w:sz w:val="20"/>
      <w:szCs w:val="20"/>
    </w:rPr>
  </w:style>
  <w:style w:type="character" w:customStyle="1" w:styleId="af2">
    <w:name w:val="Текст сноски Знак"/>
    <w:rPr>
      <w:rFonts w:ascii="Times New Roman" w:hAnsi="Times New Roman"/>
      <w:lang w:eastAsia="en-US"/>
    </w:rPr>
  </w:style>
  <w:style w:type="character" w:styleId="af3">
    <w:name w:val="footnote reference"/>
    <w:qFormat/>
    <w:rPr>
      <w:position w:val="0"/>
      <w:vertAlign w:val="superscript"/>
    </w:rPr>
  </w:style>
  <w:style w:type="paragraph" w:customStyle="1" w:styleId="Schedule1">
    <w:name w:val="Schedule 1"/>
    <w:basedOn w:val="a"/>
    <w:pPr>
      <w:spacing w:after="140" w:line="288" w:lineRule="auto"/>
      <w:outlineLvl w:val="0"/>
    </w:pPr>
    <w:rPr>
      <w:rFonts w:ascii="Arial" w:eastAsia="Times New Roman" w:hAnsi="Arial"/>
      <w:kern w:val="3"/>
      <w:sz w:val="20"/>
      <w:szCs w:val="24"/>
    </w:rPr>
  </w:style>
  <w:style w:type="paragraph" w:customStyle="1" w:styleId="Schedule2">
    <w:name w:val="Schedule 2"/>
    <w:basedOn w:val="a"/>
    <w:pPr>
      <w:spacing w:after="140" w:line="288" w:lineRule="auto"/>
      <w:outlineLvl w:val="1"/>
    </w:pPr>
    <w:rPr>
      <w:rFonts w:ascii="Arial" w:eastAsia="Times New Roman" w:hAnsi="Arial"/>
      <w:kern w:val="3"/>
      <w:sz w:val="20"/>
      <w:szCs w:val="24"/>
    </w:rPr>
  </w:style>
  <w:style w:type="paragraph" w:customStyle="1" w:styleId="Schedule3">
    <w:name w:val="Schedule 3"/>
    <w:basedOn w:val="a"/>
    <w:pPr>
      <w:spacing w:after="140" w:line="288" w:lineRule="auto"/>
      <w:outlineLvl w:val="2"/>
    </w:pPr>
    <w:rPr>
      <w:rFonts w:ascii="Arial" w:eastAsia="Times New Roman" w:hAnsi="Arial"/>
      <w:kern w:val="3"/>
      <w:sz w:val="20"/>
      <w:szCs w:val="24"/>
    </w:rPr>
  </w:style>
  <w:style w:type="paragraph" w:customStyle="1" w:styleId="Schedule4">
    <w:name w:val="Schedule 4"/>
    <w:basedOn w:val="a"/>
    <w:pPr>
      <w:spacing w:after="140" w:line="288" w:lineRule="auto"/>
      <w:outlineLvl w:val="3"/>
    </w:pPr>
    <w:rPr>
      <w:rFonts w:ascii="Arial" w:eastAsia="Times New Roman" w:hAnsi="Arial"/>
      <w:kern w:val="3"/>
      <w:sz w:val="20"/>
      <w:szCs w:val="24"/>
    </w:rPr>
  </w:style>
  <w:style w:type="paragraph" w:customStyle="1" w:styleId="Schedule5">
    <w:name w:val="Schedule 5"/>
    <w:basedOn w:val="a"/>
    <w:pPr>
      <w:spacing w:after="140" w:line="288" w:lineRule="auto"/>
      <w:outlineLvl w:val="4"/>
    </w:pPr>
    <w:rPr>
      <w:rFonts w:ascii="Arial" w:eastAsia="Times New Roman" w:hAnsi="Arial"/>
      <w:kern w:val="3"/>
      <w:sz w:val="20"/>
      <w:szCs w:val="24"/>
    </w:rPr>
  </w:style>
  <w:style w:type="paragraph" w:customStyle="1" w:styleId="Schedule6">
    <w:name w:val="Schedule 6"/>
    <w:basedOn w:val="a"/>
    <w:pPr>
      <w:numPr>
        <w:numId w:val="71"/>
      </w:numPr>
      <w:spacing w:after="140" w:line="288" w:lineRule="auto"/>
      <w:outlineLvl w:val="5"/>
    </w:pPr>
    <w:rPr>
      <w:rFonts w:ascii="Arial" w:eastAsia="Times New Roman" w:hAnsi="Arial"/>
      <w:kern w:val="3"/>
      <w:sz w:val="20"/>
      <w:szCs w:val="24"/>
    </w:rPr>
  </w:style>
  <w:style w:type="paragraph" w:customStyle="1" w:styleId="LBSchedule1-Alt">
    <w:name w:val="LB Schedule 1 - Alt"/>
    <w:pPr>
      <w:tabs>
        <w:tab w:val="left" w:pos="720"/>
      </w:tabs>
      <w:suppressAutoHyphens/>
      <w:spacing w:before="120" w:after="120"/>
      <w:jc w:val="both"/>
    </w:pPr>
    <w:rPr>
      <w:rFonts w:ascii="Times New Roman" w:hAnsi="Times New Roman"/>
      <w:b/>
      <w:caps/>
      <w:sz w:val="22"/>
      <w:szCs w:val="22"/>
      <w:lang w:val="en-GB" w:eastAsia="en-US"/>
    </w:rPr>
  </w:style>
  <w:style w:type="paragraph" w:customStyle="1" w:styleId="LBSchedule2-Alt">
    <w:name w:val="LB Schedule 2 - Alt"/>
    <w:pPr>
      <w:tabs>
        <w:tab w:val="left" w:pos="720"/>
      </w:tabs>
      <w:suppressAutoHyphens/>
      <w:spacing w:before="120" w:after="120"/>
      <w:jc w:val="both"/>
    </w:pPr>
    <w:rPr>
      <w:rFonts w:ascii="Times New Roman" w:hAnsi="Times New Roman"/>
      <w:sz w:val="22"/>
      <w:szCs w:val="22"/>
      <w:lang w:val="en-GB" w:eastAsia="en-US"/>
    </w:rPr>
  </w:style>
  <w:style w:type="paragraph" w:customStyle="1" w:styleId="LBSchedule3-Alt">
    <w:name w:val="LB Schedule 3 - Alt"/>
    <w:pPr>
      <w:tabs>
        <w:tab w:val="left" w:pos="1440"/>
      </w:tabs>
      <w:suppressAutoHyphens/>
      <w:spacing w:before="120" w:after="120"/>
      <w:jc w:val="both"/>
    </w:pPr>
    <w:rPr>
      <w:rFonts w:ascii="Times New Roman" w:hAnsi="Times New Roman"/>
      <w:sz w:val="22"/>
      <w:szCs w:val="22"/>
      <w:lang w:val="en-GB" w:eastAsia="en-US"/>
    </w:rPr>
  </w:style>
  <w:style w:type="paragraph" w:customStyle="1" w:styleId="LBSchedule4-Alt">
    <w:name w:val="LB Schedule 4 - Alt"/>
    <w:pPr>
      <w:tabs>
        <w:tab w:val="left" w:pos="2160"/>
      </w:tabs>
      <w:suppressAutoHyphens/>
      <w:spacing w:before="120" w:after="120"/>
    </w:pPr>
    <w:rPr>
      <w:rFonts w:ascii="Times New Roman" w:hAnsi="Times New Roman"/>
      <w:sz w:val="22"/>
      <w:szCs w:val="22"/>
      <w:lang w:val="en-GB" w:eastAsia="en-US"/>
    </w:rPr>
  </w:style>
  <w:style w:type="paragraph" w:customStyle="1" w:styleId="LBSchedule5-Alt">
    <w:name w:val="LB Schedule 5 - Alt"/>
    <w:pPr>
      <w:tabs>
        <w:tab w:val="left" w:pos="2880"/>
      </w:tabs>
      <w:suppressAutoHyphens/>
      <w:spacing w:before="120" w:after="120"/>
      <w:jc w:val="both"/>
    </w:pPr>
    <w:rPr>
      <w:rFonts w:ascii="Times New Roman" w:hAnsi="Times New Roman"/>
      <w:sz w:val="22"/>
      <w:szCs w:val="22"/>
      <w:lang w:val="en-GB" w:eastAsia="en-US"/>
    </w:rPr>
  </w:style>
  <w:style w:type="paragraph" w:customStyle="1" w:styleId="LBHeading1">
    <w:name w:val="LB Heading 1"/>
    <w:pPr>
      <w:tabs>
        <w:tab w:val="left" w:pos="720"/>
      </w:tabs>
      <w:suppressAutoHyphens/>
      <w:spacing w:before="120" w:after="120"/>
      <w:jc w:val="both"/>
    </w:pPr>
    <w:rPr>
      <w:rFonts w:ascii="Times New Roman" w:hAnsi="Times New Roman"/>
      <w:b/>
      <w:caps/>
      <w:sz w:val="22"/>
      <w:szCs w:val="22"/>
      <w:lang w:eastAsia="en-US"/>
    </w:rPr>
  </w:style>
  <w:style w:type="paragraph" w:customStyle="1" w:styleId="LBHeading2">
    <w:name w:val="LB Heading 2"/>
    <w:pPr>
      <w:tabs>
        <w:tab w:val="left" w:pos="720"/>
      </w:tabs>
      <w:suppressAutoHyphens/>
      <w:spacing w:before="120" w:after="120"/>
      <w:jc w:val="both"/>
    </w:pPr>
    <w:rPr>
      <w:rFonts w:ascii="Times New Roman" w:hAnsi="Times New Roman"/>
      <w:sz w:val="22"/>
      <w:szCs w:val="22"/>
      <w:lang w:eastAsia="en-US"/>
    </w:rPr>
  </w:style>
  <w:style w:type="paragraph" w:customStyle="1" w:styleId="LBHeading3">
    <w:name w:val="LB Heading 3"/>
    <w:pPr>
      <w:suppressAutoHyphens/>
      <w:spacing w:before="120" w:after="120"/>
      <w:jc w:val="both"/>
    </w:pPr>
    <w:rPr>
      <w:rFonts w:ascii="Times New Roman" w:hAnsi="Times New Roman"/>
      <w:sz w:val="22"/>
      <w:szCs w:val="22"/>
      <w:lang w:eastAsia="en-US"/>
    </w:rPr>
  </w:style>
  <w:style w:type="paragraph" w:customStyle="1" w:styleId="LBHeading3-111">
    <w:name w:val="LB Heading 3 - 1.1.1"/>
    <w:pPr>
      <w:tabs>
        <w:tab w:val="left" w:pos="720"/>
      </w:tabs>
      <w:suppressAutoHyphens/>
      <w:spacing w:before="120" w:after="120"/>
      <w:jc w:val="both"/>
    </w:pPr>
    <w:rPr>
      <w:rFonts w:ascii="Times New Roman" w:hAnsi="Times New Roman"/>
      <w:sz w:val="22"/>
      <w:szCs w:val="22"/>
      <w:lang w:val="en-US" w:eastAsia="en-US"/>
    </w:rPr>
  </w:style>
  <w:style w:type="paragraph" w:customStyle="1" w:styleId="LBHeading4">
    <w:name w:val="LB Heading 4"/>
    <w:pPr>
      <w:tabs>
        <w:tab w:val="left" w:pos="2160"/>
      </w:tabs>
      <w:suppressAutoHyphens/>
      <w:spacing w:before="120" w:after="120"/>
      <w:jc w:val="both"/>
    </w:pPr>
    <w:rPr>
      <w:rFonts w:ascii="Times New Roman" w:hAnsi="Times New Roman"/>
      <w:sz w:val="22"/>
      <w:szCs w:val="22"/>
      <w:lang w:eastAsia="en-US"/>
    </w:rPr>
  </w:style>
  <w:style w:type="paragraph" w:customStyle="1" w:styleId="LBHeading5">
    <w:name w:val="LB Heading 5"/>
    <w:pPr>
      <w:numPr>
        <w:numId w:val="54"/>
      </w:numPr>
      <w:tabs>
        <w:tab w:val="left" w:pos="2880"/>
      </w:tabs>
      <w:suppressAutoHyphens/>
      <w:spacing w:before="120" w:after="120"/>
      <w:jc w:val="both"/>
    </w:pPr>
    <w:rPr>
      <w:rFonts w:ascii="Times New Roman" w:hAnsi="Times New Roman"/>
      <w:sz w:val="22"/>
      <w:szCs w:val="22"/>
      <w:lang w:eastAsia="en-US"/>
    </w:rPr>
  </w:style>
  <w:style w:type="paragraph" w:customStyle="1" w:styleId="LBHeading1-Alt">
    <w:name w:val="LB Heading 1 - Alt"/>
    <w:pPr>
      <w:tabs>
        <w:tab w:val="left" w:pos="720"/>
      </w:tabs>
      <w:suppressAutoHyphens/>
      <w:spacing w:before="120" w:after="120"/>
      <w:jc w:val="both"/>
    </w:pPr>
    <w:rPr>
      <w:rFonts w:ascii="Times New Roman" w:hAnsi="Times New Roman"/>
      <w:b/>
      <w:caps/>
      <w:sz w:val="22"/>
      <w:szCs w:val="22"/>
      <w:lang w:val="en-GB" w:eastAsia="en-US"/>
    </w:rPr>
  </w:style>
  <w:style w:type="paragraph" w:customStyle="1" w:styleId="LBHeading2-Alt">
    <w:name w:val="LB Heading 2 - Alt"/>
    <w:pPr>
      <w:tabs>
        <w:tab w:val="left" w:pos="720"/>
      </w:tabs>
      <w:suppressAutoHyphens/>
      <w:spacing w:before="120" w:after="120"/>
      <w:jc w:val="both"/>
    </w:pPr>
    <w:rPr>
      <w:rFonts w:ascii="Times New Roman" w:hAnsi="Times New Roman"/>
      <w:sz w:val="22"/>
      <w:szCs w:val="22"/>
      <w:lang w:val="en-GB" w:eastAsia="en-US"/>
    </w:rPr>
  </w:style>
  <w:style w:type="paragraph" w:customStyle="1" w:styleId="LBHeading3-Alt">
    <w:name w:val="LB Heading 3 - Alt"/>
    <w:pPr>
      <w:tabs>
        <w:tab w:val="left" w:pos="1440"/>
      </w:tabs>
      <w:suppressAutoHyphens/>
      <w:spacing w:before="120" w:after="120"/>
      <w:jc w:val="both"/>
    </w:pPr>
    <w:rPr>
      <w:rFonts w:ascii="Times New Roman" w:hAnsi="Times New Roman"/>
      <w:sz w:val="22"/>
      <w:szCs w:val="22"/>
      <w:lang w:val="en-GB" w:eastAsia="en-US"/>
    </w:rPr>
  </w:style>
  <w:style w:type="paragraph" w:customStyle="1" w:styleId="LBHeading3-111Alt">
    <w:name w:val="LB Heading 3 - 1.1.1 Alt"/>
    <w:pPr>
      <w:tabs>
        <w:tab w:val="left" w:pos="720"/>
      </w:tabs>
      <w:suppressAutoHyphens/>
      <w:spacing w:before="120" w:after="120"/>
      <w:jc w:val="both"/>
    </w:pPr>
    <w:rPr>
      <w:rFonts w:ascii="Times New Roman" w:hAnsi="Times New Roman"/>
      <w:sz w:val="22"/>
      <w:szCs w:val="22"/>
      <w:lang w:eastAsia="en-US"/>
    </w:rPr>
  </w:style>
  <w:style w:type="paragraph" w:customStyle="1" w:styleId="LBHeading4-Alt">
    <w:name w:val="LB Heading 4 - Alt"/>
    <w:pPr>
      <w:tabs>
        <w:tab w:val="left" w:pos="2160"/>
      </w:tabs>
      <w:suppressAutoHyphens/>
      <w:spacing w:before="120" w:after="120"/>
      <w:jc w:val="both"/>
    </w:pPr>
    <w:rPr>
      <w:rFonts w:ascii="Times New Roman" w:hAnsi="Times New Roman"/>
      <w:sz w:val="22"/>
      <w:szCs w:val="22"/>
      <w:lang w:val="en-GB" w:eastAsia="en-US"/>
    </w:rPr>
  </w:style>
  <w:style w:type="paragraph" w:customStyle="1" w:styleId="LBHeading5-Alt">
    <w:name w:val="LB Heading 5 - Alt"/>
    <w:pPr>
      <w:numPr>
        <w:numId w:val="55"/>
      </w:numPr>
      <w:tabs>
        <w:tab w:val="left" w:pos="2880"/>
      </w:tabs>
      <w:suppressAutoHyphens/>
      <w:spacing w:before="120" w:after="120"/>
      <w:jc w:val="both"/>
    </w:pPr>
    <w:rPr>
      <w:rFonts w:ascii="Times New Roman" w:hAnsi="Times New Roman"/>
      <w:sz w:val="22"/>
      <w:szCs w:val="22"/>
      <w:lang w:val="en-GB" w:eastAsia="en-US"/>
    </w:rPr>
  </w:style>
  <w:style w:type="paragraph" w:customStyle="1" w:styleId="Parties-Alt">
    <w:name w:val="Parties - Alt"/>
    <w:pPr>
      <w:suppressAutoHyphens/>
      <w:spacing w:before="120" w:after="120"/>
      <w:jc w:val="both"/>
    </w:pPr>
    <w:rPr>
      <w:rFonts w:ascii="Times New Roman" w:hAnsi="Times New Roman"/>
      <w:sz w:val="22"/>
      <w:szCs w:val="22"/>
      <w:lang w:eastAsia="en-US"/>
    </w:rPr>
  </w:style>
  <w:style w:type="paragraph" w:customStyle="1" w:styleId="Recitals-Alt">
    <w:name w:val="Recitals - Alt"/>
    <w:pPr>
      <w:suppressAutoHyphens/>
      <w:spacing w:before="120" w:after="120"/>
      <w:jc w:val="both"/>
    </w:pPr>
    <w:rPr>
      <w:rFonts w:ascii="Times New Roman" w:hAnsi="Times New Roman"/>
      <w:sz w:val="22"/>
      <w:szCs w:val="22"/>
      <w:lang w:eastAsia="en-US"/>
    </w:rPr>
  </w:style>
  <w:style w:type="paragraph" w:customStyle="1" w:styleId="LBSchedule3-111Alt">
    <w:name w:val="LB Schedule 3 - 1.1.1 Alt"/>
    <w:pPr>
      <w:numPr>
        <w:numId w:val="66"/>
      </w:numPr>
      <w:tabs>
        <w:tab w:val="left" w:pos="720"/>
      </w:tabs>
      <w:suppressAutoHyphens/>
      <w:spacing w:before="120" w:after="120"/>
      <w:jc w:val="both"/>
    </w:pPr>
    <w:rPr>
      <w:rFonts w:ascii="Times New Roman" w:hAnsi="Times New Roman"/>
      <w:sz w:val="22"/>
      <w:szCs w:val="22"/>
      <w:lang w:val="en-US" w:eastAsia="en-US"/>
    </w:rPr>
  </w:style>
  <w:style w:type="paragraph" w:customStyle="1" w:styleId="LBArabic1-Alt">
    <w:name w:val="LB Arabic 1 - Alt"/>
    <w:pPr>
      <w:suppressAutoHyphens/>
      <w:spacing w:before="120" w:after="120"/>
      <w:jc w:val="both"/>
    </w:pPr>
    <w:rPr>
      <w:rFonts w:ascii="Times New Roman" w:hAnsi="Times New Roman"/>
      <w:sz w:val="22"/>
      <w:szCs w:val="22"/>
      <w:lang w:val="en-GB" w:eastAsia="en-US"/>
    </w:rPr>
  </w:style>
  <w:style w:type="paragraph" w:customStyle="1" w:styleId="LBArabic2-Alt">
    <w:name w:val="LB Arabic 2 - Alt"/>
    <w:pPr>
      <w:suppressAutoHyphens/>
      <w:spacing w:before="120" w:after="120"/>
      <w:jc w:val="both"/>
    </w:pPr>
    <w:rPr>
      <w:rFonts w:ascii="Times New Roman" w:hAnsi="Times New Roman"/>
      <w:sz w:val="22"/>
      <w:szCs w:val="22"/>
      <w:lang w:val="en-GB" w:eastAsia="en-US"/>
    </w:rPr>
  </w:style>
  <w:style w:type="paragraph" w:customStyle="1" w:styleId="LBArabic3-Alt">
    <w:name w:val="LB Arabic 3 - Alt"/>
    <w:pPr>
      <w:suppressAutoHyphens/>
      <w:spacing w:before="120" w:after="120"/>
      <w:jc w:val="both"/>
    </w:pPr>
    <w:rPr>
      <w:rFonts w:ascii="Times New Roman" w:hAnsi="Times New Roman"/>
      <w:sz w:val="22"/>
      <w:szCs w:val="22"/>
      <w:lang w:val="en-GB" w:eastAsia="en-US"/>
    </w:rPr>
  </w:style>
  <w:style w:type="paragraph" w:customStyle="1" w:styleId="LBArabic4-Alt">
    <w:name w:val="LB Arabic 4 - Alt"/>
    <w:pPr>
      <w:suppressAutoHyphens/>
      <w:spacing w:before="120" w:after="120"/>
      <w:jc w:val="both"/>
    </w:pPr>
    <w:rPr>
      <w:rFonts w:ascii="Times New Roman" w:hAnsi="Times New Roman"/>
      <w:sz w:val="22"/>
      <w:szCs w:val="22"/>
      <w:lang w:val="en-GB" w:eastAsia="en-US"/>
    </w:rPr>
  </w:style>
  <w:style w:type="paragraph" w:customStyle="1" w:styleId="LBArabic5-Alt">
    <w:name w:val="LB Arabic 5 - Alt"/>
    <w:pPr>
      <w:suppressAutoHyphens/>
      <w:spacing w:before="120" w:after="120"/>
      <w:jc w:val="both"/>
    </w:pPr>
    <w:rPr>
      <w:rFonts w:ascii="Times New Roman" w:hAnsi="Times New Roman"/>
      <w:sz w:val="22"/>
      <w:szCs w:val="22"/>
      <w:lang w:val="en-GB" w:eastAsia="en-US"/>
    </w:rPr>
  </w:style>
  <w:style w:type="paragraph" w:customStyle="1" w:styleId="LBArabic6-Alt">
    <w:name w:val="LB Arabic 6 - Alt"/>
    <w:pPr>
      <w:numPr>
        <w:numId w:val="51"/>
      </w:numPr>
      <w:suppressAutoHyphens/>
      <w:spacing w:before="120" w:after="120"/>
      <w:jc w:val="both"/>
    </w:pPr>
    <w:rPr>
      <w:rFonts w:ascii="Times New Roman" w:hAnsi="Times New Roman"/>
      <w:sz w:val="22"/>
      <w:szCs w:val="22"/>
      <w:lang w:val="en-GB" w:eastAsia="en-US"/>
    </w:rPr>
  </w:style>
  <w:style w:type="paragraph" w:customStyle="1" w:styleId="LBRoman1-Alt">
    <w:name w:val="LB Roman 1 - Alt"/>
    <w:pPr>
      <w:suppressAutoHyphens/>
      <w:spacing w:before="120" w:after="120"/>
      <w:jc w:val="both"/>
    </w:pPr>
    <w:rPr>
      <w:rFonts w:ascii="Times New Roman" w:hAnsi="Times New Roman"/>
      <w:sz w:val="22"/>
      <w:szCs w:val="22"/>
      <w:lang w:val="en-GB" w:eastAsia="en-US"/>
    </w:rPr>
  </w:style>
  <w:style w:type="paragraph" w:customStyle="1" w:styleId="LBRoman2-Alt">
    <w:name w:val="LB Roman 2 - Alt"/>
    <w:pPr>
      <w:suppressAutoHyphens/>
      <w:spacing w:before="120" w:after="120"/>
      <w:jc w:val="both"/>
    </w:pPr>
    <w:rPr>
      <w:rFonts w:ascii="Times New Roman" w:hAnsi="Times New Roman"/>
      <w:sz w:val="22"/>
      <w:szCs w:val="22"/>
      <w:lang w:val="en-GB" w:eastAsia="en-US"/>
    </w:rPr>
  </w:style>
  <w:style w:type="paragraph" w:customStyle="1" w:styleId="LBRoman3-Alt">
    <w:name w:val="LB Roman 3 - Alt"/>
    <w:pPr>
      <w:suppressAutoHyphens/>
      <w:spacing w:before="120" w:after="120"/>
      <w:jc w:val="both"/>
    </w:pPr>
    <w:rPr>
      <w:rFonts w:ascii="Times New Roman" w:hAnsi="Times New Roman"/>
      <w:sz w:val="22"/>
      <w:szCs w:val="22"/>
      <w:lang w:val="en-GB" w:eastAsia="en-US"/>
    </w:rPr>
  </w:style>
  <w:style w:type="paragraph" w:customStyle="1" w:styleId="LBRoman4-Alt">
    <w:name w:val="LB Roman 4 - Alt"/>
    <w:pPr>
      <w:suppressAutoHyphens/>
      <w:spacing w:before="120" w:after="120"/>
      <w:jc w:val="both"/>
    </w:pPr>
    <w:rPr>
      <w:rFonts w:ascii="Times New Roman" w:hAnsi="Times New Roman"/>
      <w:sz w:val="22"/>
      <w:szCs w:val="22"/>
      <w:lang w:val="en-GB" w:eastAsia="en-US"/>
    </w:rPr>
  </w:style>
  <w:style w:type="paragraph" w:customStyle="1" w:styleId="LBRoman5-Alt">
    <w:name w:val="LB Roman 5 - Alt"/>
    <w:pPr>
      <w:numPr>
        <w:numId w:val="64"/>
      </w:numPr>
      <w:suppressAutoHyphens/>
      <w:spacing w:before="120" w:after="120"/>
      <w:jc w:val="both"/>
    </w:pPr>
    <w:rPr>
      <w:rFonts w:ascii="Times New Roman" w:hAnsi="Times New Roman"/>
      <w:sz w:val="22"/>
      <w:szCs w:val="22"/>
      <w:lang w:val="en-GB" w:eastAsia="en-US"/>
    </w:rPr>
  </w:style>
  <w:style w:type="paragraph" w:customStyle="1" w:styleId="BdyText2">
    <w:name w:val="Bоdy Text 2"/>
    <w:pPr>
      <w:suppressAutoHyphens/>
      <w:spacing w:before="120" w:after="120"/>
      <w:ind w:left="720"/>
      <w:jc w:val="both"/>
    </w:pPr>
    <w:rPr>
      <w:rFonts w:ascii="Times New Roman" w:eastAsia="MS Mincho" w:hAnsi="Times New Roman"/>
      <w:sz w:val="22"/>
      <w:lang w:eastAsia="en-US"/>
    </w:rPr>
  </w:style>
  <w:style w:type="paragraph" w:customStyle="1" w:styleId="BdyText3">
    <w:name w:val="Bоdy Text 3"/>
    <w:basedOn w:val="BdyText2"/>
    <w:pPr>
      <w:ind w:left="1440"/>
    </w:pPr>
  </w:style>
  <w:style w:type="paragraph" w:customStyle="1" w:styleId="LBParties">
    <w:name w:val="LB Parties"/>
    <w:basedOn w:val="Parties"/>
    <w:pPr>
      <w:numPr>
        <w:numId w:val="56"/>
      </w:numPr>
    </w:pPr>
    <w:rPr>
      <w:lang w:val="ru-RU"/>
    </w:rPr>
  </w:style>
  <w:style w:type="paragraph" w:customStyle="1" w:styleId="LBParties-Alt">
    <w:name w:val="LB Parties - Alt"/>
    <w:basedOn w:val="Parties-Alt"/>
    <w:rPr>
      <w:lang w:val="en-GB"/>
    </w:rPr>
  </w:style>
  <w:style w:type="paragraph" w:customStyle="1" w:styleId="LBRecitals">
    <w:name w:val="LB Recitals"/>
    <w:basedOn w:val="Recitals"/>
    <w:pPr>
      <w:numPr>
        <w:numId w:val="57"/>
      </w:numPr>
    </w:pPr>
    <w:rPr>
      <w:lang w:val="ru-RU"/>
    </w:rPr>
  </w:style>
  <w:style w:type="paragraph" w:customStyle="1" w:styleId="LBRecitals-Alt">
    <w:name w:val="LB Recitals - Alt"/>
    <w:basedOn w:val="Recitals-Alt"/>
    <w:pPr>
      <w:numPr>
        <w:numId w:val="58"/>
      </w:numPr>
    </w:pPr>
    <w:rPr>
      <w:lang w:val="en-GB"/>
    </w:rPr>
  </w:style>
  <w:style w:type="paragraph" w:customStyle="1" w:styleId="LBNameoftheContract">
    <w:name w:val="LB Name of the Contract"/>
    <w:basedOn w:val="NameoftheContract"/>
  </w:style>
  <w:style w:type="paragraph" w:customStyle="1" w:styleId="LBNameoftheParty">
    <w:name w:val="LB Name of the Party"/>
    <w:basedOn w:val="NameoftheParty"/>
    <w:rPr>
      <w:lang w:val="ru-RU"/>
    </w:rPr>
  </w:style>
  <w:style w:type="paragraph" w:customStyle="1" w:styleId="LBNameofthePartyAND">
    <w:name w:val="LB Name of the Party – AND"/>
    <w:basedOn w:val="NameoftheParty-AND"/>
    <w:rPr>
      <w:lang w:val="ru-RU"/>
    </w:rPr>
  </w:style>
  <w:style w:type="paragraph" w:customStyle="1" w:styleId="LBBodyText1">
    <w:name w:val="LB Body Text 1"/>
    <w:basedOn w:val="BodyText1"/>
    <w:rPr>
      <w:lang w:val="ru-RU"/>
    </w:rPr>
  </w:style>
  <w:style w:type="paragraph" w:customStyle="1" w:styleId="LBBodyText2">
    <w:name w:val="LB Body Text 2"/>
    <w:basedOn w:val="BdyText2"/>
  </w:style>
  <w:style w:type="paragraph" w:customStyle="1" w:styleId="LBBodyText3">
    <w:name w:val="LB Body Text 3"/>
    <w:basedOn w:val="BdyText3"/>
  </w:style>
  <w:style w:type="paragraph" w:customStyle="1" w:styleId="LBBodyText4">
    <w:name w:val="LB Body Text 4"/>
    <w:basedOn w:val="BodyText4"/>
    <w:rPr>
      <w:lang w:val="ru-RU"/>
    </w:rPr>
  </w:style>
  <w:style w:type="paragraph" w:customStyle="1" w:styleId="LBBodyText5">
    <w:name w:val="LB Body Text 5"/>
    <w:basedOn w:val="BodyText5"/>
    <w:rPr>
      <w:lang w:val="ru-RU"/>
    </w:rPr>
  </w:style>
  <w:style w:type="paragraph" w:customStyle="1" w:styleId="LBBodyText6">
    <w:name w:val="LB Body Text 6"/>
    <w:basedOn w:val="BodyText6"/>
    <w:rPr>
      <w:lang w:val="ru-RU"/>
    </w:rPr>
  </w:style>
  <w:style w:type="paragraph" w:customStyle="1" w:styleId="LBScheduleParties">
    <w:name w:val="LB Schedule Parties"/>
    <w:pPr>
      <w:numPr>
        <w:numId w:val="67"/>
      </w:numPr>
      <w:suppressAutoHyphens/>
      <w:spacing w:before="120" w:after="120"/>
      <w:jc w:val="both"/>
    </w:pPr>
    <w:rPr>
      <w:rFonts w:ascii="Times New Roman" w:eastAsia="Times New Roman" w:hAnsi="Times New Roman"/>
      <w:sz w:val="22"/>
      <w:lang w:eastAsia="en-US"/>
    </w:rPr>
  </w:style>
  <w:style w:type="paragraph" w:customStyle="1" w:styleId="LBScheduleParties-Alt">
    <w:name w:val="LB Schedule Parties - Alt"/>
    <w:pPr>
      <w:numPr>
        <w:numId w:val="68"/>
      </w:numPr>
      <w:suppressAutoHyphens/>
      <w:spacing w:before="120" w:after="120"/>
      <w:jc w:val="both"/>
    </w:pPr>
    <w:rPr>
      <w:rFonts w:ascii="Times New Roman" w:eastAsia="Times New Roman" w:hAnsi="Times New Roman"/>
      <w:sz w:val="22"/>
      <w:lang w:val="en-GB" w:eastAsia="en-US"/>
    </w:rPr>
  </w:style>
  <w:style w:type="paragraph" w:styleId="af4">
    <w:name w:val="List Paragraph"/>
    <w:basedOn w:val="a"/>
    <w:uiPriority w:val="34"/>
    <w:qFormat/>
    <w:pPr>
      <w:ind w:left="720"/>
      <w:contextualSpacing/>
    </w:pPr>
  </w:style>
  <w:style w:type="paragraph" w:customStyle="1" w:styleId="LBSimple1">
    <w:name w:val="LB Simple 1"/>
    <w:pPr>
      <w:suppressAutoHyphens/>
      <w:spacing w:before="120" w:after="120"/>
      <w:jc w:val="both"/>
    </w:pPr>
    <w:rPr>
      <w:rFonts w:ascii="Times New Roman" w:hAnsi="Times New Roman"/>
      <w:sz w:val="22"/>
      <w:szCs w:val="22"/>
      <w:lang w:eastAsia="en-US"/>
    </w:rPr>
  </w:style>
  <w:style w:type="paragraph" w:customStyle="1" w:styleId="LBSimple1-Alt">
    <w:name w:val="LB Simple 1 - Alt"/>
    <w:pPr>
      <w:suppressAutoHyphens/>
      <w:spacing w:before="120" w:after="120"/>
      <w:jc w:val="both"/>
    </w:pPr>
    <w:rPr>
      <w:rFonts w:ascii="Times New Roman" w:hAnsi="Times New Roman"/>
      <w:sz w:val="22"/>
      <w:szCs w:val="22"/>
      <w:lang w:val="en-GB" w:eastAsia="en-US"/>
    </w:rPr>
  </w:style>
  <w:style w:type="paragraph" w:customStyle="1" w:styleId="LBSimple2">
    <w:name w:val="LB Simple 2"/>
    <w:pPr>
      <w:suppressAutoHyphens/>
      <w:spacing w:before="120" w:after="120"/>
      <w:jc w:val="both"/>
    </w:pPr>
    <w:rPr>
      <w:rFonts w:ascii="Times New Roman" w:hAnsi="Times New Roman"/>
      <w:sz w:val="22"/>
      <w:szCs w:val="22"/>
      <w:lang w:eastAsia="en-US"/>
    </w:rPr>
  </w:style>
  <w:style w:type="paragraph" w:customStyle="1" w:styleId="LBSimple2-Alt">
    <w:name w:val="LB Simple 2 - Alt"/>
    <w:pPr>
      <w:suppressAutoHyphens/>
      <w:spacing w:before="120" w:after="120"/>
      <w:jc w:val="both"/>
    </w:pPr>
    <w:rPr>
      <w:rFonts w:ascii="Times New Roman" w:hAnsi="Times New Roman"/>
      <w:sz w:val="22"/>
      <w:szCs w:val="22"/>
      <w:lang w:val="en-GB" w:eastAsia="en-US"/>
    </w:rPr>
  </w:style>
  <w:style w:type="paragraph" w:customStyle="1" w:styleId="LBSimple3-Alt">
    <w:name w:val="LB Simple 3 - Alt"/>
    <w:pPr>
      <w:numPr>
        <w:numId w:val="70"/>
      </w:numPr>
      <w:suppressAutoHyphens/>
      <w:spacing w:before="120" w:after="120"/>
      <w:jc w:val="both"/>
    </w:pPr>
    <w:rPr>
      <w:rFonts w:ascii="Times New Roman" w:hAnsi="Times New Roman"/>
      <w:sz w:val="22"/>
      <w:szCs w:val="22"/>
      <w:lang w:val="en-GB" w:eastAsia="en-US"/>
    </w:rPr>
  </w:style>
  <w:style w:type="paragraph" w:customStyle="1" w:styleId="LBSimple3">
    <w:name w:val="LB Simple 3"/>
    <w:pPr>
      <w:numPr>
        <w:numId w:val="69"/>
      </w:numPr>
      <w:suppressAutoHyphens/>
      <w:spacing w:before="120" w:after="120"/>
      <w:jc w:val="both"/>
    </w:pPr>
    <w:rPr>
      <w:rFonts w:ascii="Times New Roman" w:hAnsi="Times New Roman"/>
      <w:sz w:val="22"/>
      <w:szCs w:val="22"/>
      <w:lang w:eastAsia="en-US"/>
    </w:rPr>
  </w:style>
  <w:style w:type="paragraph" w:customStyle="1" w:styleId="LBGovstyle1">
    <w:name w:val="LB Gov style 1"/>
    <w:pPr>
      <w:suppressAutoHyphens/>
      <w:spacing w:before="120" w:after="120"/>
      <w:jc w:val="both"/>
    </w:pPr>
    <w:rPr>
      <w:rFonts w:ascii="Times New Roman" w:hAnsi="Times New Roman"/>
      <w:b/>
      <w:sz w:val="22"/>
      <w:szCs w:val="22"/>
      <w:lang w:eastAsia="en-US"/>
    </w:rPr>
  </w:style>
  <w:style w:type="paragraph" w:customStyle="1" w:styleId="LBGovstyle2">
    <w:name w:val="LB Gov style 2"/>
    <w:pPr>
      <w:suppressAutoHyphens/>
      <w:spacing w:before="120" w:after="120"/>
      <w:jc w:val="both"/>
    </w:pPr>
    <w:rPr>
      <w:rFonts w:ascii="Times New Roman" w:hAnsi="Times New Roman"/>
      <w:sz w:val="22"/>
      <w:szCs w:val="22"/>
      <w:lang w:val="en-US" w:eastAsia="en-US"/>
    </w:rPr>
  </w:style>
  <w:style w:type="paragraph" w:customStyle="1" w:styleId="LBGovstyle3">
    <w:name w:val="LB Gov style 3"/>
    <w:basedOn w:val="LBGovstyle2"/>
  </w:style>
  <w:style w:type="paragraph" w:customStyle="1" w:styleId="LBGovstyle4">
    <w:name w:val="LB Gov style 4"/>
    <w:basedOn w:val="LBGovstyle3"/>
  </w:style>
  <w:style w:type="paragraph" w:customStyle="1" w:styleId="LBGovstyle5">
    <w:name w:val="LB Gov style 5"/>
    <w:basedOn w:val="LBGovstyle4"/>
    <w:rPr>
      <w:lang w:val="ru-RU" w:eastAsia="ru-RU"/>
    </w:rPr>
  </w:style>
  <w:style w:type="paragraph" w:customStyle="1" w:styleId="LBGovstyle1-Alt">
    <w:name w:val="LB Gov style 1 - Alt"/>
    <w:pPr>
      <w:suppressAutoHyphens/>
      <w:spacing w:before="120" w:after="120"/>
      <w:jc w:val="both"/>
    </w:pPr>
    <w:rPr>
      <w:rFonts w:ascii="Times New Roman" w:hAnsi="Times New Roman"/>
      <w:sz w:val="22"/>
      <w:szCs w:val="22"/>
      <w:lang w:val="en-US" w:eastAsia="en-US"/>
    </w:rPr>
  </w:style>
  <w:style w:type="character" w:customStyle="1" w:styleId="LBGovstyle1-Alt0">
    <w:name w:val="LB Gov style 1 - Alt Знак"/>
    <w:basedOn w:val="a0"/>
    <w:rPr>
      <w:rFonts w:ascii="Times New Roman" w:hAnsi="Times New Roman"/>
      <w:sz w:val="22"/>
      <w:szCs w:val="22"/>
      <w:lang w:val="en-US" w:eastAsia="en-US"/>
    </w:rPr>
  </w:style>
  <w:style w:type="paragraph" w:customStyle="1" w:styleId="LBGovstyle2-Alt">
    <w:name w:val="LB Gov style 2 - Alt"/>
    <w:pPr>
      <w:suppressAutoHyphens/>
      <w:spacing w:before="120" w:after="120"/>
      <w:jc w:val="both"/>
    </w:pPr>
    <w:rPr>
      <w:rFonts w:ascii="Times New Roman" w:hAnsi="Times New Roman"/>
      <w:sz w:val="22"/>
      <w:szCs w:val="22"/>
      <w:lang w:val="en-US" w:eastAsia="en-US"/>
    </w:rPr>
  </w:style>
  <w:style w:type="paragraph" w:customStyle="1" w:styleId="LBGovstyle3-Alt">
    <w:name w:val="LB Gov style 3 - Alt"/>
    <w:pPr>
      <w:suppressAutoHyphens/>
      <w:spacing w:before="120" w:after="120"/>
      <w:jc w:val="both"/>
    </w:pPr>
    <w:rPr>
      <w:rFonts w:ascii="Times New Roman" w:hAnsi="Times New Roman"/>
      <w:sz w:val="22"/>
      <w:szCs w:val="22"/>
      <w:lang w:val="en-US" w:eastAsia="en-US"/>
    </w:rPr>
  </w:style>
  <w:style w:type="paragraph" w:customStyle="1" w:styleId="LBGovstyle4-Alt">
    <w:name w:val="LB Gov style 4 - Alt"/>
    <w:pPr>
      <w:suppressAutoHyphens/>
      <w:spacing w:before="120" w:after="120"/>
      <w:jc w:val="both"/>
    </w:pPr>
    <w:rPr>
      <w:rFonts w:ascii="Times New Roman" w:hAnsi="Times New Roman"/>
      <w:sz w:val="22"/>
      <w:szCs w:val="22"/>
      <w:lang w:val="en-US" w:eastAsia="en-US"/>
    </w:rPr>
  </w:style>
  <w:style w:type="paragraph" w:customStyle="1" w:styleId="LBGovstyle5-Alt">
    <w:name w:val="LB Gov style 5 - Alt"/>
    <w:basedOn w:val="LBGovstyle4-Alt"/>
  </w:style>
  <w:style w:type="paragraph" w:customStyle="1" w:styleId="LBGovstyle6-Alt">
    <w:name w:val="LB Gov style 6 - Alt"/>
    <w:basedOn w:val="LBGovstyle5-Alt"/>
    <w:pPr>
      <w:numPr>
        <w:numId w:val="53"/>
      </w:numPr>
    </w:pPr>
  </w:style>
  <w:style w:type="paragraph" w:customStyle="1" w:styleId="LBGovstyle6">
    <w:name w:val="LB Gov style 6"/>
    <w:basedOn w:val="a"/>
    <w:pPr>
      <w:numPr>
        <w:numId w:val="52"/>
      </w:numPr>
      <w:spacing w:before="120" w:after="120"/>
    </w:pPr>
    <w:rPr>
      <w:lang w:val="en-US"/>
    </w:rPr>
  </w:style>
  <w:style w:type="paragraph" w:customStyle="1" w:styleId="ConsPlusNormal">
    <w:name w:val="ConsPlusNormal"/>
    <w:pPr>
      <w:widowControl w:val="0"/>
      <w:suppressAutoHyphens/>
      <w:autoSpaceDE w:val="0"/>
      <w:ind w:firstLine="720"/>
    </w:pPr>
    <w:rPr>
      <w:rFonts w:ascii="Arial" w:eastAsia="Times New Roman" w:hAnsi="Arial" w:cs="Arial"/>
    </w:rPr>
  </w:style>
  <w:style w:type="character" w:customStyle="1" w:styleId="ConsPlusNormal0">
    <w:name w:val="ConsPlusNormal Знак"/>
    <w:rPr>
      <w:rFonts w:ascii="Arial" w:eastAsia="Times New Roman" w:hAnsi="Arial" w:cs="Arial"/>
    </w:rPr>
  </w:style>
  <w:style w:type="paragraph" w:customStyle="1" w:styleId="LBNumHeading1">
    <w:name w:val="LB Num Heading 1"/>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2">
    <w:name w:val="LB Num Heading 2"/>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3">
    <w:name w:val="LB Num Heading 3"/>
    <w:pPr>
      <w:suppressAutoHyphens/>
      <w:spacing w:before="120" w:after="120"/>
      <w:jc w:val="both"/>
      <w:textAlignment w:val="baseline"/>
    </w:pPr>
    <w:rPr>
      <w:rFonts w:ascii="Times New Roman" w:hAnsi="Times New Roman"/>
      <w:b/>
      <w:sz w:val="22"/>
      <w:szCs w:val="22"/>
      <w:lang w:eastAsia="en-US"/>
    </w:rPr>
  </w:style>
  <w:style w:type="paragraph" w:customStyle="1" w:styleId="LBNumHeading3-111">
    <w:name w:val="LB Num Heading 3 - 1.1.1"/>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4">
    <w:name w:val="LB Num Heading 4"/>
    <w:pPr>
      <w:tabs>
        <w:tab w:val="left" w:pos="2160"/>
      </w:tabs>
      <w:suppressAutoHyphens/>
      <w:spacing w:before="120" w:after="120"/>
      <w:jc w:val="both"/>
      <w:textAlignment w:val="baseline"/>
    </w:pPr>
    <w:rPr>
      <w:rFonts w:ascii="Times New Roman" w:hAnsi="Times New Roman"/>
      <w:b/>
      <w:sz w:val="22"/>
      <w:szCs w:val="22"/>
      <w:lang w:eastAsia="en-US"/>
    </w:rPr>
  </w:style>
  <w:style w:type="paragraph" w:customStyle="1" w:styleId="LBNumHeading5">
    <w:name w:val="LB Num Heading 5"/>
    <w:pPr>
      <w:tabs>
        <w:tab w:val="left" w:pos="2880"/>
      </w:tabs>
      <w:suppressAutoHyphens/>
      <w:spacing w:before="120" w:after="120"/>
      <w:jc w:val="both"/>
      <w:textAlignment w:val="baseline"/>
    </w:pPr>
    <w:rPr>
      <w:rFonts w:ascii="Times New Roman" w:hAnsi="Times New Roman"/>
      <w:b/>
      <w:sz w:val="22"/>
      <w:szCs w:val="22"/>
      <w:lang w:eastAsia="en-US"/>
    </w:rPr>
  </w:style>
  <w:style w:type="paragraph" w:customStyle="1" w:styleId="LBNumHeading1-Alt">
    <w:name w:val="LB Num Heading 1 - Alt"/>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2-Alt">
    <w:name w:val="LB Num Heading 2 - Alt"/>
    <w:pPr>
      <w:tabs>
        <w:tab w:val="left" w:pos="720"/>
      </w:tabs>
      <w:suppressAutoHyphens/>
      <w:spacing w:before="120" w:after="120"/>
      <w:jc w:val="both"/>
      <w:textAlignment w:val="baseline"/>
    </w:pPr>
    <w:rPr>
      <w:rFonts w:ascii="Times New Roman" w:hAnsi="Times New Roman"/>
      <w:sz w:val="22"/>
      <w:szCs w:val="22"/>
      <w:lang w:eastAsia="en-US"/>
    </w:rPr>
  </w:style>
  <w:style w:type="paragraph" w:customStyle="1" w:styleId="LBNumHeading3-Alt">
    <w:name w:val="LB Num Heading 3 - Alt"/>
    <w:pPr>
      <w:tabs>
        <w:tab w:val="left" w:pos="1440"/>
      </w:tabs>
      <w:suppressAutoHyphens/>
      <w:spacing w:before="120" w:after="120"/>
      <w:jc w:val="both"/>
      <w:textAlignment w:val="baseline"/>
    </w:pPr>
    <w:rPr>
      <w:rFonts w:ascii="Times New Roman" w:hAnsi="Times New Roman"/>
      <w:b/>
      <w:sz w:val="22"/>
      <w:szCs w:val="22"/>
      <w:lang w:val="en-US" w:eastAsia="en-US"/>
    </w:rPr>
  </w:style>
  <w:style w:type="paragraph" w:customStyle="1" w:styleId="LBNumHeading3-111Alt">
    <w:name w:val="LB Num Heading 3 - 1.1.1 Alt"/>
    <w:pPr>
      <w:tabs>
        <w:tab w:val="left" w:pos="720"/>
      </w:tabs>
      <w:suppressAutoHyphens/>
      <w:spacing w:before="120" w:after="120"/>
      <w:jc w:val="both"/>
      <w:textAlignment w:val="baseline"/>
    </w:pPr>
    <w:rPr>
      <w:rFonts w:ascii="Times New Roman" w:hAnsi="Times New Roman"/>
      <w:sz w:val="22"/>
      <w:szCs w:val="22"/>
      <w:lang w:eastAsia="en-US"/>
    </w:rPr>
  </w:style>
  <w:style w:type="paragraph" w:customStyle="1" w:styleId="LBNumHeading4-Alt">
    <w:name w:val="LB Num Heading 4 - Alt"/>
    <w:pPr>
      <w:tabs>
        <w:tab w:val="left" w:pos="2160"/>
      </w:tabs>
      <w:suppressAutoHyphens/>
      <w:spacing w:before="120" w:after="120"/>
      <w:jc w:val="both"/>
      <w:textAlignment w:val="baseline"/>
    </w:pPr>
    <w:rPr>
      <w:rFonts w:ascii="Times New Roman" w:hAnsi="Times New Roman"/>
      <w:b/>
      <w:sz w:val="22"/>
      <w:szCs w:val="22"/>
      <w:lang w:val="en-US" w:eastAsia="en-US"/>
    </w:rPr>
  </w:style>
  <w:style w:type="paragraph" w:customStyle="1" w:styleId="LBNumHeading5-Alt">
    <w:name w:val="LB Num Heading 5 - Alt"/>
    <w:pPr>
      <w:tabs>
        <w:tab w:val="left" w:pos="2880"/>
      </w:tabs>
      <w:suppressAutoHyphens/>
      <w:spacing w:before="120" w:after="120"/>
      <w:jc w:val="both"/>
      <w:textAlignment w:val="baseline"/>
    </w:pPr>
    <w:rPr>
      <w:rFonts w:ascii="Times New Roman" w:hAnsi="Times New Roman"/>
      <w:b/>
      <w:sz w:val="22"/>
      <w:szCs w:val="22"/>
      <w:lang w:val="en-US" w:eastAsia="en-US"/>
    </w:rPr>
  </w:style>
  <w:style w:type="paragraph" w:customStyle="1" w:styleId="LBNumParties">
    <w:name w:val="LB Num Parties"/>
    <w:basedOn w:val="Parties"/>
    <w:pPr>
      <w:numPr>
        <w:numId w:val="28"/>
      </w:numPr>
      <w:spacing w:after="0"/>
      <w:jc w:val="left"/>
      <w:textAlignment w:val="baseline"/>
    </w:pPr>
    <w:rPr>
      <w:rFonts w:ascii="Calibri" w:hAnsi="Calibri"/>
      <w:sz w:val="20"/>
      <w:lang w:val="ru-RU" w:eastAsia="ru-RU"/>
    </w:rPr>
  </w:style>
  <w:style w:type="paragraph" w:customStyle="1" w:styleId="LBNumParties-Alt">
    <w:name w:val="LB Num Parties - Alt"/>
    <w:basedOn w:val="Parties-Alt"/>
    <w:pPr>
      <w:textAlignment w:val="baseline"/>
    </w:pPr>
    <w:rPr>
      <w:lang w:val="en-US"/>
    </w:rPr>
  </w:style>
  <w:style w:type="paragraph" w:customStyle="1" w:styleId="LBNumRecitals">
    <w:name w:val="LB Num Recitals"/>
    <w:basedOn w:val="Recitals"/>
    <w:pPr>
      <w:numPr>
        <w:numId w:val="10"/>
      </w:numPr>
      <w:spacing w:after="0"/>
      <w:jc w:val="left"/>
      <w:textAlignment w:val="baseline"/>
    </w:pPr>
    <w:rPr>
      <w:rFonts w:ascii="Calibri" w:hAnsi="Calibri"/>
      <w:sz w:val="20"/>
      <w:lang w:val="ru-RU" w:eastAsia="ru-RU"/>
    </w:rPr>
  </w:style>
  <w:style w:type="paragraph" w:customStyle="1" w:styleId="LBNumRecitals-Alt">
    <w:name w:val="LB Num Recitals - Alt"/>
    <w:basedOn w:val="Recitals-Alt"/>
    <w:pPr>
      <w:numPr>
        <w:numId w:val="27"/>
      </w:numPr>
      <w:textAlignment w:val="baseline"/>
    </w:pPr>
    <w:rPr>
      <w:lang w:val="en-US"/>
    </w:rPr>
  </w:style>
  <w:style w:type="paragraph" w:customStyle="1" w:styleId="LBChapterHeading">
    <w:name w:val="LB Chapter Heading"/>
    <w:pPr>
      <w:numPr>
        <w:numId w:val="37"/>
      </w:numPr>
      <w:tabs>
        <w:tab w:val="left" w:pos="1080"/>
      </w:tabs>
      <w:suppressAutoHyphens/>
      <w:spacing w:before="120" w:after="120"/>
      <w:textAlignment w:val="baseline"/>
    </w:pPr>
    <w:rPr>
      <w:rFonts w:ascii="Times New Roman" w:hAnsi="Times New Roman"/>
      <w:b/>
      <w:sz w:val="22"/>
      <w:szCs w:val="22"/>
      <w:lang w:eastAsia="en-US"/>
    </w:rPr>
  </w:style>
  <w:style w:type="paragraph" w:customStyle="1" w:styleId="LBScheduleHeading-alt">
    <w:name w:val="LB Schedule Heading - alt"/>
    <w:basedOn w:val="LBScheduleHeading"/>
    <w:pPr>
      <w:numPr>
        <w:numId w:val="35"/>
      </w:numPr>
      <w:tabs>
        <w:tab w:val="left" w:pos="720"/>
      </w:tabs>
      <w:jc w:val="left"/>
      <w:textAlignment w:val="baseline"/>
    </w:pPr>
    <w:rPr>
      <w:lang w:val="en-GB"/>
    </w:rPr>
  </w:style>
  <w:style w:type="paragraph" w:customStyle="1" w:styleId="LBChapterHeading-Alt">
    <w:name w:val="LB Chapter Heading - Alt"/>
    <w:pPr>
      <w:numPr>
        <w:numId w:val="38"/>
      </w:numPr>
      <w:suppressAutoHyphens/>
      <w:spacing w:before="120" w:after="120"/>
      <w:textAlignment w:val="baseline"/>
    </w:pPr>
    <w:rPr>
      <w:rFonts w:ascii="Times New Roman" w:hAnsi="Times New Roman"/>
      <w:b/>
      <w:sz w:val="22"/>
      <w:szCs w:val="22"/>
      <w:lang w:eastAsia="en-US"/>
    </w:rPr>
  </w:style>
  <w:style w:type="paragraph" w:customStyle="1" w:styleId="LBDefinition">
    <w:name w:val="LB Definition"/>
    <w:pPr>
      <w:suppressAutoHyphens/>
      <w:spacing w:before="120" w:after="120"/>
      <w:textAlignment w:val="baseline"/>
    </w:pPr>
    <w:rPr>
      <w:rFonts w:ascii="Times New Roman" w:hAnsi="Times New Roman"/>
      <w:b/>
      <w:sz w:val="22"/>
      <w:szCs w:val="22"/>
      <w:lang w:eastAsia="en-US"/>
    </w:rPr>
  </w:style>
  <w:style w:type="paragraph" w:customStyle="1" w:styleId="LBDefinitionSubitem">
    <w:name w:val="LB Definition Subitem"/>
    <w:pPr>
      <w:suppressAutoHyphens/>
      <w:spacing w:before="120" w:after="120"/>
      <w:textAlignment w:val="baseline"/>
    </w:pPr>
    <w:rPr>
      <w:rFonts w:ascii="Times New Roman" w:hAnsi="Times New Roman"/>
      <w:sz w:val="22"/>
      <w:szCs w:val="22"/>
      <w:lang w:eastAsia="en-US"/>
    </w:rPr>
  </w:style>
  <w:style w:type="paragraph" w:customStyle="1" w:styleId="LBDefinitionSubSubitem">
    <w:name w:val="LB Definition SubSubitem"/>
    <w:pPr>
      <w:numPr>
        <w:numId w:val="39"/>
      </w:numPr>
      <w:suppressAutoHyphens/>
      <w:spacing w:before="120" w:after="120"/>
      <w:textAlignment w:val="baseline"/>
    </w:pPr>
    <w:rPr>
      <w:rFonts w:ascii="Times New Roman" w:hAnsi="Times New Roman"/>
      <w:sz w:val="22"/>
      <w:szCs w:val="22"/>
      <w:lang w:eastAsia="en-US"/>
    </w:rPr>
  </w:style>
  <w:style w:type="paragraph" w:customStyle="1" w:styleId="LBDefinition-Alt">
    <w:name w:val="LB Definition - Alt"/>
    <w:pPr>
      <w:suppressAutoHyphens/>
      <w:spacing w:before="120" w:after="120"/>
      <w:textAlignment w:val="baseline"/>
    </w:pPr>
    <w:rPr>
      <w:rFonts w:ascii="Times New Roman" w:hAnsi="Times New Roman"/>
      <w:b/>
      <w:sz w:val="22"/>
      <w:szCs w:val="22"/>
      <w:lang w:eastAsia="en-US"/>
    </w:rPr>
  </w:style>
  <w:style w:type="paragraph" w:customStyle="1" w:styleId="LBDefinitionSubitem-Alt">
    <w:name w:val="LB Definition Subitem - Alt"/>
    <w:pPr>
      <w:suppressAutoHyphens/>
      <w:spacing w:before="120" w:after="120"/>
      <w:textAlignment w:val="baseline"/>
    </w:pPr>
    <w:rPr>
      <w:rFonts w:ascii="Times New Roman" w:hAnsi="Times New Roman"/>
      <w:sz w:val="22"/>
      <w:szCs w:val="22"/>
      <w:lang w:eastAsia="en-US"/>
    </w:rPr>
  </w:style>
  <w:style w:type="paragraph" w:customStyle="1" w:styleId="LBDefinitionSubSubItem-alt">
    <w:name w:val="LB Definition SubSubItem - alt"/>
    <w:pPr>
      <w:numPr>
        <w:numId w:val="40"/>
      </w:numPr>
      <w:suppressAutoHyphens/>
      <w:spacing w:before="120" w:after="120"/>
      <w:textAlignment w:val="baseline"/>
    </w:pPr>
    <w:rPr>
      <w:rFonts w:ascii="Times New Roman" w:hAnsi="Times New Roman"/>
      <w:sz w:val="22"/>
      <w:szCs w:val="22"/>
      <w:lang w:eastAsia="en-US"/>
    </w:rPr>
  </w:style>
  <w:style w:type="paragraph" w:customStyle="1" w:styleId="LBNumParagraph1">
    <w:name w:val="LB Num Paragraph 1"/>
    <w:basedOn w:val="LBNumHeading1"/>
    <w:rPr>
      <w:b w:val="0"/>
    </w:rPr>
  </w:style>
  <w:style w:type="paragraph" w:customStyle="1" w:styleId="LBNumParagraph2">
    <w:name w:val="LB Num Paragraph 2"/>
    <w:basedOn w:val="LBNumHeading2"/>
    <w:rPr>
      <w:b w:val="0"/>
    </w:rPr>
  </w:style>
  <w:style w:type="paragraph" w:customStyle="1" w:styleId="LBNumParagraph3111">
    <w:name w:val="LB Num Paragraph 3 1.1.1"/>
    <w:basedOn w:val="LBNumHeading3-111"/>
    <w:rPr>
      <w:b w:val="0"/>
    </w:rPr>
  </w:style>
  <w:style w:type="paragraph" w:customStyle="1" w:styleId="LBNumParagraph4">
    <w:name w:val="LB Num Paragraph 4"/>
    <w:basedOn w:val="LBNumHeading4"/>
    <w:rPr>
      <w:b w:val="0"/>
    </w:rPr>
  </w:style>
  <w:style w:type="paragraph" w:customStyle="1" w:styleId="LBNumParagraph5">
    <w:name w:val="LB Num Paragraph 5"/>
    <w:basedOn w:val="LBNumHeading5"/>
    <w:rPr>
      <w:b w:val="0"/>
    </w:rPr>
  </w:style>
  <w:style w:type="paragraph" w:customStyle="1" w:styleId="LBNumParagraph3">
    <w:name w:val="LB Num Paragraph 3"/>
    <w:basedOn w:val="LBNumHeading3"/>
    <w:pPr>
      <w:numPr>
        <w:numId w:val="24"/>
      </w:numPr>
    </w:pPr>
    <w:rPr>
      <w:b w:val="0"/>
    </w:rPr>
  </w:style>
  <w:style w:type="paragraph" w:styleId="af5">
    <w:name w:val="Title"/>
    <w:basedOn w:val="a"/>
    <w:next w:val="a"/>
    <w:uiPriority w:val="10"/>
    <w:qFormat/>
    <w:pPr>
      <w:textAlignment w:val="baseline"/>
    </w:pPr>
    <w:rPr>
      <w:rFonts w:ascii="Calibri Light" w:eastAsia="Times New Roman" w:hAnsi="Calibri Light"/>
      <w:spacing w:val="-10"/>
      <w:kern w:val="3"/>
      <w:sz w:val="56"/>
      <w:szCs w:val="56"/>
    </w:rPr>
  </w:style>
  <w:style w:type="character" w:customStyle="1" w:styleId="af6">
    <w:name w:val="Заголовок Знак"/>
    <w:basedOn w:val="a0"/>
    <w:rPr>
      <w:rFonts w:ascii="Calibri Light" w:eastAsia="Times New Roman" w:hAnsi="Calibri Light"/>
      <w:spacing w:val="-10"/>
      <w:kern w:val="3"/>
      <w:sz w:val="56"/>
      <w:szCs w:val="56"/>
      <w:lang w:eastAsia="en-US"/>
    </w:rPr>
  </w:style>
  <w:style w:type="paragraph" w:customStyle="1" w:styleId="Roman3">
    <w:name w:val="Roman 3"/>
    <w:basedOn w:val="33"/>
    <w:pPr>
      <w:tabs>
        <w:tab w:val="left" w:pos="3600"/>
      </w:tabs>
      <w:spacing w:before="120"/>
      <w:ind w:left="720" w:hanging="720"/>
      <w:textAlignment w:val="baseline"/>
    </w:pPr>
    <w:rPr>
      <w:rFonts w:eastAsia="MS Mincho"/>
      <w:sz w:val="22"/>
      <w:szCs w:val="20"/>
      <w:lang w:val="en-GB"/>
    </w:rPr>
  </w:style>
  <w:style w:type="paragraph" w:customStyle="1" w:styleId="Arabic2">
    <w:name w:val="Arabic 2"/>
    <w:basedOn w:val="22"/>
    <w:pPr>
      <w:tabs>
        <w:tab w:val="left" w:pos="360"/>
      </w:tabs>
      <w:spacing w:before="120" w:line="240" w:lineRule="auto"/>
      <w:textAlignment w:val="baseline"/>
    </w:pPr>
    <w:rPr>
      <w:rFonts w:eastAsia="MS Mincho"/>
      <w:szCs w:val="20"/>
      <w:lang w:val="en-GB"/>
    </w:rPr>
  </w:style>
  <w:style w:type="paragraph" w:customStyle="1" w:styleId="Arabic1">
    <w:name w:val="Arabic 1"/>
    <w:basedOn w:val="a9"/>
    <w:pPr>
      <w:tabs>
        <w:tab w:val="left" w:pos="3600"/>
      </w:tabs>
      <w:spacing w:before="120"/>
      <w:ind w:left="720" w:hanging="720"/>
      <w:textAlignment w:val="baseline"/>
    </w:pPr>
    <w:rPr>
      <w:rFonts w:eastAsia="MS Mincho"/>
      <w:szCs w:val="20"/>
      <w:lang w:val="en-GB"/>
    </w:rPr>
  </w:style>
  <w:style w:type="paragraph" w:customStyle="1" w:styleId="Arabic3">
    <w:name w:val="Arabic 3"/>
    <w:basedOn w:val="33"/>
    <w:pPr>
      <w:tabs>
        <w:tab w:val="left" w:pos="10800"/>
      </w:tabs>
      <w:spacing w:before="120"/>
      <w:ind w:left="2160" w:hanging="720"/>
      <w:textAlignment w:val="baseline"/>
    </w:pPr>
    <w:rPr>
      <w:rFonts w:eastAsia="MS Mincho"/>
      <w:sz w:val="22"/>
      <w:szCs w:val="20"/>
      <w:lang w:val="en-GB"/>
    </w:rPr>
  </w:style>
  <w:style w:type="paragraph" w:customStyle="1" w:styleId="Arabic4">
    <w:name w:val="Arabic 4"/>
    <w:basedOn w:val="a"/>
    <w:pPr>
      <w:tabs>
        <w:tab w:val="left" w:pos="14400"/>
      </w:tabs>
      <w:spacing w:before="120" w:after="120"/>
      <w:ind w:left="2880" w:hanging="720"/>
      <w:textAlignment w:val="baseline"/>
    </w:pPr>
    <w:rPr>
      <w:rFonts w:eastAsia="MS Mincho"/>
      <w:szCs w:val="20"/>
      <w:lang w:val="en-GB"/>
    </w:rPr>
  </w:style>
  <w:style w:type="paragraph" w:customStyle="1" w:styleId="Arabic5">
    <w:name w:val="Arabic 5"/>
    <w:basedOn w:val="a"/>
    <w:pPr>
      <w:tabs>
        <w:tab w:val="left" w:pos="17890"/>
      </w:tabs>
      <w:spacing w:before="120" w:after="120"/>
      <w:ind w:left="3578" w:hanging="720"/>
      <w:textAlignment w:val="baseline"/>
    </w:pPr>
    <w:rPr>
      <w:rFonts w:eastAsia="MS Mincho"/>
      <w:szCs w:val="20"/>
      <w:lang w:val="en-GB"/>
    </w:rPr>
  </w:style>
  <w:style w:type="paragraph" w:customStyle="1" w:styleId="Arabic6">
    <w:name w:val="Arabic 6"/>
    <w:basedOn w:val="a"/>
    <w:pPr>
      <w:tabs>
        <w:tab w:val="left" w:pos="21205"/>
      </w:tabs>
      <w:spacing w:before="120" w:after="120"/>
      <w:ind w:left="4241" w:hanging="720"/>
      <w:textAlignment w:val="baseline"/>
    </w:pPr>
    <w:rPr>
      <w:rFonts w:eastAsia="MS Mincho"/>
      <w:szCs w:val="20"/>
      <w:lang w:val="en-GB"/>
    </w:rPr>
  </w:style>
  <w:style w:type="paragraph" w:customStyle="1" w:styleId="Roman1">
    <w:name w:val="Roman 1"/>
    <w:basedOn w:val="a9"/>
    <w:pPr>
      <w:tabs>
        <w:tab w:val="left" w:pos="3600"/>
      </w:tabs>
      <w:spacing w:before="120"/>
      <w:ind w:left="720" w:hanging="720"/>
      <w:textAlignment w:val="baseline"/>
    </w:pPr>
    <w:rPr>
      <w:rFonts w:eastAsia="Times New Roman"/>
      <w:szCs w:val="20"/>
      <w:lang w:val="en-GB"/>
    </w:rPr>
  </w:style>
  <w:style w:type="paragraph" w:customStyle="1" w:styleId="Roman2">
    <w:name w:val="Roman 2"/>
    <w:basedOn w:val="22"/>
    <w:pPr>
      <w:tabs>
        <w:tab w:val="left" w:pos="7200"/>
      </w:tabs>
      <w:spacing w:before="120" w:line="240" w:lineRule="auto"/>
      <w:ind w:left="1440" w:hanging="720"/>
      <w:textAlignment w:val="baseline"/>
    </w:pPr>
    <w:rPr>
      <w:rFonts w:eastAsia="MS Mincho"/>
      <w:szCs w:val="20"/>
      <w:lang w:val="en-GB"/>
    </w:rPr>
  </w:style>
  <w:style w:type="paragraph" w:customStyle="1" w:styleId="Roman4">
    <w:name w:val="Roman 4"/>
    <w:basedOn w:val="BodyText4"/>
    <w:pPr>
      <w:tabs>
        <w:tab w:val="left" w:pos="14400"/>
      </w:tabs>
      <w:ind w:left="2880" w:hanging="720"/>
      <w:textAlignment w:val="baseline"/>
    </w:pPr>
  </w:style>
  <w:style w:type="paragraph" w:customStyle="1" w:styleId="Roman5">
    <w:name w:val="Roman 5"/>
    <w:basedOn w:val="BodyText5"/>
    <w:pPr>
      <w:tabs>
        <w:tab w:val="left" w:pos="17890"/>
      </w:tabs>
      <w:ind w:left="3578" w:hanging="720"/>
      <w:textAlignment w:val="baseline"/>
    </w:pPr>
  </w:style>
  <w:style w:type="paragraph" w:customStyle="1" w:styleId="LBBOLDCAPS">
    <w:name w:val="LB BOLD CAPS"/>
    <w:basedOn w:val="BodyText1"/>
    <w:pPr>
      <w:textAlignment w:val="baseline"/>
    </w:pPr>
    <w:rPr>
      <w:b/>
      <w:bCs/>
      <w:caps/>
      <w:lang w:val="ru-RU"/>
    </w:rPr>
  </w:style>
  <w:style w:type="paragraph" w:customStyle="1" w:styleId="LBSCHEDULE10">
    <w:name w:val="LB SCHEDULE 1"/>
    <w:basedOn w:val="LBSchedule1"/>
    <w:pPr>
      <w:tabs>
        <w:tab w:val="left" w:pos="3600"/>
      </w:tabs>
      <w:ind w:left="720" w:hanging="720"/>
      <w:textAlignment w:val="baseline"/>
    </w:pPr>
  </w:style>
  <w:style w:type="paragraph" w:customStyle="1" w:styleId="1-1">
    <w:name w:val="Заголовок 1 -1"/>
    <w:basedOn w:val="10"/>
    <w:next w:val="a9"/>
    <w:pPr>
      <w:numPr>
        <w:numId w:val="0"/>
      </w:numPr>
      <w:tabs>
        <w:tab w:val="left" w:pos="7200"/>
      </w:tabs>
      <w:ind w:left="1440" w:hanging="720"/>
      <w:textAlignment w:val="baseline"/>
    </w:pPr>
    <w:rPr>
      <w:b w:val="0"/>
      <w:caps w:val="0"/>
    </w:rPr>
  </w:style>
  <w:style w:type="paragraph" w:customStyle="1" w:styleId="af7">
    <w:name w:val="полужирный По центру"/>
    <w:basedOn w:val="BdyText2"/>
    <w:pPr>
      <w:jc w:val="center"/>
      <w:textAlignment w:val="baseline"/>
    </w:pPr>
    <w:rPr>
      <w:rFonts w:eastAsia="Times New Roman"/>
      <w:b/>
      <w:bCs/>
    </w:rPr>
  </w:style>
  <w:style w:type="paragraph" w:customStyle="1" w:styleId="Level1">
    <w:name w:val="Level 1"/>
    <w:basedOn w:val="a"/>
    <w:next w:val="a"/>
    <w:pPr>
      <w:keepNext/>
      <w:spacing w:before="140" w:after="140" w:line="288" w:lineRule="auto"/>
      <w:textAlignment w:val="baseline"/>
      <w:outlineLvl w:val="0"/>
    </w:pPr>
    <w:rPr>
      <w:rFonts w:ascii="Arial" w:eastAsia="Times New Roman" w:hAnsi="Arial"/>
      <w:b/>
      <w:kern w:val="3"/>
      <w:szCs w:val="20"/>
    </w:rPr>
  </w:style>
  <w:style w:type="paragraph" w:customStyle="1" w:styleId="Level2">
    <w:name w:val="Level 2"/>
    <w:basedOn w:val="a"/>
    <w:pPr>
      <w:spacing w:after="140" w:line="288" w:lineRule="auto"/>
      <w:textAlignment w:val="baseline"/>
    </w:pPr>
    <w:rPr>
      <w:rFonts w:ascii="Arial" w:eastAsia="Times New Roman" w:hAnsi="Arial"/>
      <w:kern w:val="3"/>
      <w:sz w:val="20"/>
      <w:szCs w:val="20"/>
    </w:rPr>
  </w:style>
  <w:style w:type="paragraph" w:customStyle="1" w:styleId="Level3">
    <w:name w:val="Level 3"/>
    <w:basedOn w:val="a"/>
    <w:pPr>
      <w:spacing w:after="140" w:line="288" w:lineRule="auto"/>
      <w:textAlignment w:val="baseline"/>
    </w:pPr>
    <w:rPr>
      <w:rFonts w:ascii="Arial" w:eastAsia="Times New Roman" w:hAnsi="Arial"/>
      <w:kern w:val="3"/>
      <w:sz w:val="20"/>
      <w:szCs w:val="20"/>
    </w:rPr>
  </w:style>
  <w:style w:type="paragraph" w:customStyle="1" w:styleId="Level4">
    <w:name w:val="Level 4"/>
    <w:basedOn w:val="a"/>
    <w:pPr>
      <w:spacing w:after="140" w:line="288" w:lineRule="auto"/>
      <w:textAlignment w:val="baseline"/>
    </w:pPr>
    <w:rPr>
      <w:rFonts w:ascii="Arial" w:eastAsia="Times New Roman" w:hAnsi="Arial"/>
      <w:kern w:val="3"/>
      <w:sz w:val="20"/>
      <w:szCs w:val="20"/>
    </w:rPr>
  </w:style>
  <w:style w:type="paragraph" w:customStyle="1" w:styleId="Level5">
    <w:name w:val="Level 5"/>
    <w:basedOn w:val="a"/>
    <w:pPr>
      <w:spacing w:after="140" w:line="288" w:lineRule="auto"/>
      <w:textAlignment w:val="baseline"/>
    </w:pPr>
    <w:rPr>
      <w:rFonts w:ascii="Arial" w:eastAsia="Times New Roman" w:hAnsi="Arial"/>
      <w:kern w:val="3"/>
      <w:sz w:val="20"/>
      <w:szCs w:val="20"/>
    </w:rPr>
  </w:style>
  <w:style w:type="paragraph" w:customStyle="1" w:styleId="Level6">
    <w:name w:val="Level 6"/>
    <w:basedOn w:val="a"/>
    <w:pPr>
      <w:numPr>
        <w:numId w:val="41"/>
      </w:numPr>
      <w:spacing w:after="140" w:line="288" w:lineRule="auto"/>
      <w:textAlignment w:val="baseline"/>
    </w:pPr>
    <w:rPr>
      <w:rFonts w:ascii="Arial" w:eastAsia="Times New Roman" w:hAnsi="Arial"/>
      <w:kern w:val="3"/>
      <w:sz w:val="20"/>
      <w:szCs w:val="20"/>
    </w:rPr>
  </w:style>
  <w:style w:type="paragraph" w:customStyle="1" w:styleId="zFSNarrative">
    <w:name w:val="zFSNarrative"/>
    <w:basedOn w:val="a"/>
    <w:pPr>
      <w:spacing w:after="120" w:line="288" w:lineRule="auto"/>
      <w:jc w:val="center"/>
      <w:textAlignment w:val="baseline"/>
    </w:pPr>
    <w:rPr>
      <w:rFonts w:ascii="Arial" w:eastAsia="Times New Roman" w:hAnsi="Arial"/>
      <w:kern w:val="3"/>
      <w:sz w:val="20"/>
      <w:szCs w:val="24"/>
    </w:rPr>
  </w:style>
  <w:style w:type="paragraph" w:customStyle="1" w:styleId="CharCharCharCharCharCharCharChar">
    <w:name w:val="Char Char Знак Знак Char Char Знак Знак Char Char Знак Знак Char Char"/>
    <w:basedOn w:val="a"/>
    <w:pPr>
      <w:widowControl w:val="0"/>
      <w:tabs>
        <w:tab w:val="left" w:pos="3600"/>
      </w:tabs>
      <w:spacing w:after="160" w:line="240" w:lineRule="exact"/>
      <w:ind w:left="720" w:hanging="360"/>
      <w:jc w:val="center"/>
      <w:textAlignment w:val="baseline"/>
    </w:pPr>
    <w:rPr>
      <w:rFonts w:eastAsia="Times New Roman"/>
      <w:b/>
      <w:bCs/>
      <w:i/>
      <w:iCs/>
      <w:sz w:val="28"/>
      <w:szCs w:val="28"/>
      <w:lang w:val="en-GB"/>
    </w:rPr>
  </w:style>
  <w:style w:type="paragraph" w:customStyle="1" w:styleId="AGovstyle2">
    <w:name w:val="A Gov style 2"/>
    <w:basedOn w:val="LBNumHeading2-Alt"/>
  </w:style>
  <w:style w:type="paragraph" w:customStyle="1" w:styleId="LBNumHeading4-1111Alt">
    <w:name w:val="LB Num Heading 4 - 1.1.1.1 Alt"/>
    <w:basedOn w:val="LBNumHeading3-111"/>
    <w:pPr>
      <w:numPr>
        <w:numId w:val="42"/>
      </w:numPr>
    </w:pPr>
  </w:style>
  <w:style w:type="paragraph" w:customStyle="1" w:styleId="AGovstyle1">
    <w:name w:val="A Gov style 1"/>
    <w:basedOn w:val="LBNumHeading1-Alt"/>
    <w:pPr>
      <w:numPr>
        <w:numId w:val="44"/>
      </w:numPr>
    </w:pPr>
  </w:style>
  <w:style w:type="paragraph" w:customStyle="1" w:styleId="AGovstyle3">
    <w:name w:val="A Gov style 3"/>
    <w:basedOn w:val="LBNumHeading3-111Alt"/>
  </w:style>
  <w:style w:type="paragraph" w:customStyle="1" w:styleId="AGovstyle4">
    <w:name w:val="A Gov style 4"/>
    <w:pPr>
      <w:suppressAutoHyphens/>
      <w:spacing w:before="120" w:after="120"/>
      <w:jc w:val="both"/>
      <w:textAlignment w:val="baseline"/>
    </w:pPr>
    <w:rPr>
      <w:rFonts w:ascii="Times New Roman" w:hAnsi="Times New Roman"/>
      <w:sz w:val="22"/>
      <w:szCs w:val="22"/>
      <w:lang w:eastAsia="en-US"/>
    </w:rPr>
  </w:style>
  <w:style w:type="paragraph" w:customStyle="1" w:styleId="AGovStyle5">
    <w:name w:val="A Gov Style 5"/>
    <w:basedOn w:val="LBNumHeading3-Alt"/>
    <w:pPr>
      <w:ind w:left="720" w:hanging="720"/>
    </w:pPr>
    <w:rPr>
      <w:b w:val="0"/>
    </w:rPr>
  </w:style>
  <w:style w:type="paragraph" w:customStyle="1" w:styleId="af8">
    <w:name w:val="Обычный + по ширине"/>
    <w:basedOn w:val="a"/>
    <w:pPr>
      <w:textAlignment w:val="baseline"/>
    </w:pPr>
    <w:rPr>
      <w:rFonts w:eastAsia="Times New Roman"/>
      <w:sz w:val="24"/>
      <w:szCs w:val="24"/>
      <w:lang w:eastAsia="ru-RU"/>
    </w:rPr>
  </w:style>
  <w:style w:type="paragraph" w:styleId="af9">
    <w:name w:val="Salutation"/>
    <w:basedOn w:val="a"/>
    <w:next w:val="a"/>
    <w:pPr>
      <w:spacing w:after="60"/>
      <w:textAlignment w:val="baseline"/>
    </w:pPr>
    <w:rPr>
      <w:rFonts w:eastAsia="Times New Roman"/>
      <w:sz w:val="28"/>
      <w:szCs w:val="28"/>
    </w:rPr>
  </w:style>
  <w:style w:type="character" w:customStyle="1" w:styleId="afa">
    <w:name w:val="Приветствие Знак"/>
    <w:basedOn w:val="a0"/>
    <w:rPr>
      <w:rFonts w:ascii="Times New Roman" w:eastAsia="Times New Roman" w:hAnsi="Times New Roman"/>
      <w:sz w:val="28"/>
      <w:szCs w:val="28"/>
      <w:lang w:eastAsia="en-US"/>
    </w:rPr>
  </w:style>
  <w:style w:type="character" w:styleId="afb">
    <w:name w:val="Hyperlink"/>
    <w:rPr>
      <w:rFonts w:cs="Times New Roman"/>
      <w:color w:val="0000FF"/>
      <w:u w:val="single"/>
    </w:rPr>
  </w:style>
  <w:style w:type="paragraph" w:customStyle="1" w:styleId="31">
    <w:name w:val="Раздел 3"/>
    <w:basedOn w:val="a"/>
    <w:pPr>
      <w:numPr>
        <w:numId w:val="43"/>
      </w:numPr>
      <w:spacing w:before="120" w:after="120"/>
      <w:jc w:val="center"/>
    </w:pPr>
    <w:rPr>
      <w:rFonts w:eastAsia="Times New Roman"/>
      <w:b/>
      <w:sz w:val="24"/>
      <w:szCs w:val="20"/>
      <w:lang w:eastAsia="ru-RU"/>
    </w:rPr>
  </w:style>
  <w:style w:type="paragraph" w:styleId="61">
    <w:name w:val="toc 6"/>
    <w:basedOn w:val="a"/>
    <w:next w:val="a"/>
    <w:autoRedefine/>
    <w:pPr>
      <w:ind w:left="960"/>
      <w:jc w:val="left"/>
    </w:pPr>
    <w:rPr>
      <w:rFonts w:eastAsia="Times New Roman"/>
      <w:sz w:val="20"/>
      <w:szCs w:val="20"/>
      <w:lang w:eastAsia="ru-RU"/>
    </w:rPr>
  </w:style>
  <w:style w:type="paragraph" w:styleId="afc">
    <w:name w:val="Normal (Web)"/>
    <w:basedOn w:val="a"/>
    <w:pPr>
      <w:spacing w:before="100" w:after="100"/>
      <w:jc w:val="left"/>
    </w:pPr>
    <w:rPr>
      <w:rFonts w:eastAsia="Times New Roman"/>
      <w:sz w:val="24"/>
      <w:szCs w:val="24"/>
      <w:lang w:eastAsia="ru-RU"/>
    </w:rPr>
  </w:style>
  <w:style w:type="numbering" w:customStyle="1" w:styleId="1">
    <w:name w:val="Стиль1"/>
    <w:basedOn w:val="a2"/>
    <w:pPr>
      <w:numPr>
        <w:numId w:val="2"/>
      </w:numPr>
    </w:pPr>
  </w:style>
  <w:style w:type="numbering" w:customStyle="1" w:styleId="2">
    <w:name w:val="Стиль2"/>
    <w:basedOn w:val="a2"/>
    <w:pPr>
      <w:numPr>
        <w:numId w:val="3"/>
      </w:numPr>
    </w:pPr>
  </w:style>
  <w:style w:type="numbering" w:customStyle="1" w:styleId="WWOutlineListStyle2">
    <w:name w:val="WW_OutlineListStyle_2"/>
    <w:basedOn w:val="a2"/>
    <w:pPr>
      <w:numPr>
        <w:numId w:val="4"/>
      </w:numPr>
    </w:pPr>
  </w:style>
  <w:style w:type="numbering" w:customStyle="1" w:styleId="WWOutlineListStyle1">
    <w:name w:val="WW_OutlineListStyle_1"/>
    <w:basedOn w:val="a2"/>
    <w:pPr>
      <w:numPr>
        <w:numId w:val="5"/>
      </w:numPr>
    </w:pPr>
  </w:style>
  <w:style w:type="numbering" w:customStyle="1" w:styleId="WWOutlineListStyle">
    <w:name w:val="WW_OutlineListStyle"/>
    <w:basedOn w:val="a2"/>
    <w:pPr>
      <w:numPr>
        <w:numId w:val="6"/>
      </w:numPr>
    </w:pPr>
  </w:style>
  <w:style w:type="numbering" w:customStyle="1" w:styleId="LFO1">
    <w:name w:val="LFO1"/>
    <w:basedOn w:val="a2"/>
    <w:pPr>
      <w:numPr>
        <w:numId w:val="7"/>
      </w:numPr>
    </w:pPr>
  </w:style>
  <w:style w:type="numbering" w:customStyle="1" w:styleId="LFO7">
    <w:name w:val="LFO7"/>
    <w:basedOn w:val="a2"/>
    <w:pPr>
      <w:numPr>
        <w:numId w:val="8"/>
      </w:numPr>
    </w:pPr>
  </w:style>
  <w:style w:type="numbering" w:customStyle="1" w:styleId="3">
    <w:name w:val="Стиль3"/>
    <w:basedOn w:val="a2"/>
    <w:pPr>
      <w:numPr>
        <w:numId w:val="9"/>
      </w:numPr>
    </w:pPr>
  </w:style>
  <w:style w:type="numbering" w:customStyle="1" w:styleId="LFO11">
    <w:name w:val="LFO11"/>
    <w:basedOn w:val="a2"/>
    <w:pPr>
      <w:numPr>
        <w:numId w:val="10"/>
      </w:numPr>
    </w:pPr>
  </w:style>
  <w:style w:type="numbering" w:customStyle="1" w:styleId="LFO3">
    <w:name w:val="LFO3"/>
    <w:basedOn w:val="a2"/>
    <w:pPr>
      <w:numPr>
        <w:numId w:val="11"/>
      </w:numPr>
    </w:pPr>
  </w:style>
  <w:style w:type="numbering" w:customStyle="1" w:styleId="LFO4">
    <w:name w:val="LFO4"/>
    <w:basedOn w:val="a2"/>
    <w:pPr>
      <w:numPr>
        <w:numId w:val="12"/>
      </w:numPr>
    </w:pPr>
  </w:style>
  <w:style w:type="numbering" w:customStyle="1" w:styleId="LFO5">
    <w:name w:val="LFO5"/>
    <w:basedOn w:val="a2"/>
    <w:pPr>
      <w:numPr>
        <w:numId w:val="13"/>
      </w:numPr>
    </w:pPr>
  </w:style>
  <w:style w:type="numbering" w:customStyle="1" w:styleId="LFO6">
    <w:name w:val="LFO6"/>
    <w:basedOn w:val="a2"/>
    <w:pPr>
      <w:numPr>
        <w:numId w:val="14"/>
      </w:numPr>
    </w:pPr>
  </w:style>
  <w:style w:type="numbering" w:customStyle="1" w:styleId="LFO71">
    <w:name w:val="LFO7_1"/>
    <w:basedOn w:val="a2"/>
    <w:pPr>
      <w:numPr>
        <w:numId w:val="15"/>
      </w:numPr>
    </w:pPr>
  </w:style>
  <w:style w:type="numbering" w:customStyle="1" w:styleId="LFO8">
    <w:name w:val="LFO8"/>
    <w:basedOn w:val="a2"/>
    <w:pPr>
      <w:numPr>
        <w:numId w:val="16"/>
      </w:numPr>
    </w:pPr>
  </w:style>
  <w:style w:type="numbering" w:customStyle="1" w:styleId="LFO9">
    <w:name w:val="LFO9"/>
    <w:basedOn w:val="a2"/>
    <w:pPr>
      <w:numPr>
        <w:numId w:val="17"/>
      </w:numPr>
    </w:pPr>
  </w:style>
  <w:style w:type="numbering" w:customStyle="1" w:styleId="LFO10">
    <w:name w:val="LFO10"/>
    <w:basedOn w:val="a2"/>
    <w:pPr>
      <w:numPr>
        <w:numId w:val="18"/>
      </w:numPr>
    </w:pPr>
  </w:style>
  <w:style w:type="numbering" w:customStyle="1" w:styleId="LFO111">
    <w:name w:val="LFO11_1"/>
    <w:basedOn w:val="a2"/>
    <w:pPr>
      <w:numPr>
        <w:numId w:val="19"/>
      </w:numPr>
    </w:pPr>
  </w:style>
  <w:style w:type="numbering" w:customStyle="1" w:styleId="LFO12">
    <w:name w:val="LFO12"/>
    <w:basedOn w:val="a2"/>
    <w:pPr>
      <w:numPr>
        <w:numId w:val="20"/>
      </w:numPr>
    </w:pPr>
  </w:style>
  <w:style w:type="numbering" w:customStyle="1" w:styleId="LFO13">
    <w:name w:val="LFO13"/>
    <w:basedOn w:val="a2"/>
    <w:pPr>
      <w:numPr>
        <w:numId w:val="21"/>
      </w:numPr>
    </w:pPr>
  </w:style>
  <w:style w:type="numbering" w:customStyle="1" w:styleId="LFO15">
    <w:name w:val="LFO15"/>
    <w:basedOn w:val="a2"/>
    <w:pPr>
      <w:numPr>
        <w:numId w:val="22"/>
      </w:numPr>
    </w:pPr>
  </w:style>
  <w:style w:type="numbering" w:customStyle="1" w:styleId="LFO16">
    <w:name w:val="LFO16"/>
    <w:basedOn w:val="a2"/>
    <w:pPr>
      <w:numPr>
        <w:numId w:val="23"/>
      </w:numPr>
    </w:pPr>
  </w:style>
  <w:style w:type="numbering" w:customStyle="1" w:styleId="LFO17">
    <w:name w:val="LFO17"/>
    <w:basedOn w:val="a2"/>
    <w:pPr>
      <w:numPr>
        <w:numId w:val="24"/>
      </w:numPr>
    </w:pPr>
  </w:style>
  <w:style w:type="numbering" w:customStyle="1" w:styleId="LFO18">
    <w:name w:val="LFO18"/>
    <w:basedOn w:val="a2"/>
    <w:pPr>
      <w:numPr>
        <w:numId w:val="25"/>
      </w:numPr>
    </w:pPr>
  </w:style>
  <w:style w:type="numbering" w:customStyle="1" w:styleId="LFO19">
    <w:name w:val="LFO19"/>
    <w:basedOn w:val="a2"/>
    <w:pPr>
      <w:numPr>
        <w:numId w:val="26"/>
      </w:numPr>
    </w:pPr>
  </w:style>
  <w:style w:type="numbering" w:customStyle="1" w:styleId="LFO20">
    <w:name w:val="LFO20"/>
    <w:basedOn w:val="a2"/>
    <w:pPr>
      <w:numPr>
        <w:numId w:val="27"/>
      </w:numPr>
    </w:pPr>
  </w:style>
  <w:style w:type="numbering" w:customStyle="1" w:styleId="LFO22">
    <w:name w:val="LFO22"/>
    <w:basedOn w:val="a2"/>
    <w:pPr>
      <w:numPr>
        <w:numId w:val="28"/>
      </w:numPr>
    </w:pPr>
  </w:style>
  <w:style w:type="numbering" w:customStyle="1" w:styleId="LFO23">
    <w:name w:val="LFO23"/>
    <w:basedOn w:val="a2"/>
    <w:pPr>
      <w:numPr>
        <w:numId w:val="29"/>
      </w:numPr>
    </w:pPr>
  </w:style>
  <w:style w:type="numbering" w:customStyle="1" w:styleId="LFO24">
    <w:name w:val="LFO24"/>
    <w:basedOn w:val="a2"/>
    <w:pPr>
      <w:numPr>
        <w:numId w:val="30"/>
      </w:numPr>
    </w:pPr>
  </w:style>
  <w:style w:type="numbering" w:customStyle="1" w:styleId="LFO25">
    <w:name w:val="LFO25"/>
    <w:basedOn w:val="a2"/>
    <w:pPr>
      <w:numPr>
        <w:numId w:val="31"/>
      </w:numPr>
    </w:pPr>
  </w:style>
  <w:style w:type="numbering" w:customStyle="1" w:styleId="LFO26">
    <w:name w:val="LFO26"/>
    <w:basedOn w:val="a2"/>
    <w:pPr>
      <w:numPr>
        <w:numId w:val="32"/>
      </w:numPr>
    </w:pPr>
  </w:style>
  <w:style w:type="numbering" w:customStyle="1" w:styleId="LFO27">
    <w:name w:val="LFO27"/>
    <w:basedOn w:val="a2"/>
    <w:pPr>
      <w:numPr>
        <w:numId w:val="33"/>
      </w:numPr>
    </w:pPr>
  </w:style>
  <w:style w:type="numbering" w:customStyle="1" w:styleId="LFO28">
    <w:name w:val="LFO28"/>
    <w:basedOn w:val="a2"/>
    <w:pPr>
      <w:numPr>
        <w:numId w:val="34"/>
      </w:numPr>
    </w:pPr>
  </w:style>
  <w:style w:type="numbering" w:customStyle="1" w:styleId="LFO29">
    <w:name w:val="LFO29"/>
    <w:basedOn w:val="a2"/>
    <w:pPr>
      <w:numPr>
        <w:numId w:val="35"/>
      </w:numPr>
    </w:pPr>
  </w:style>
  <w:style w:type="numbering" w:customStyle="1" w:styleId="LFO30">
    <w:name w:val="LFO30"/>
    <w:basedOn w:val="a2"/>
    <w:pPr>
      <w:numPr>
        <w:numId w:val="36"/>
      </w:numPr>
    </w:pPr>
  </w:style>
  <w:style w:type="numbering" w:customStyle="1" w:styleId="LFO31">
    <w:name w:val="LFO31"/>
    <w:basedOn w:val="a2"/>
    <w:pPr>
      <w:numPr>
        <w:numId w:val="37"/>
      </w:numPr>
    </w:pPr>
  </w:style>
  <w:style w:type="numbering" w:customStyle="1" w:styleId="LFO32">
    <w:name w:val="LFO32"/>
    <w:basedOn w:val="a2"/>
    <w:pPr>
      <w:numPr>
        <w:numId w:val="38"/>
      </w:numPr>
    </w:pPr>
  </w:style>
  <w:style w:type="numbering" w:customStyle="1" w:styleId="LFO33">
    <w:name w:val="LFO33"/>
    <w:basedOn w:val="a2"/>
    <w:pPr>
      <w:numPr>
        <w:numId w:val="39"/>
      </w:numPr>
    </w:pPr>
  </w:style>
  <w:style w:type="numbering" w:customStyle="1" w:styleId="LFO34">
    <w:name w:val="LFO34"/>
    <w:basedOn w:val="a2"/>
    <w:pPr>
      <w:numPr>
        <w:numId w:val="40"/>
      </w:numPr>
    </w:pPr>
  </w:style>
  <w:style w:type="numbering" w:customStyle="1" w:styleId="LFO35">
    <w:name w:val="LFO35"/>
    <w:basedOn w:val="a2"/>
    <w:pPr>
      <w:numPr>
        <w:numId w:val="41"/>
      </w:numPr>
    </w:pPr>
  </w:style>
  <w:style w:type="numbering" w:customStyle="1" w:styleId="LFO37">
    <w:name w:val="LFO37"/>
    <w:basedOn w:val="a2"/>
    <w:pPr>
      <w:numPr>
        <w:numId w:val="42"/>
      </w:numPr>
    </w:pPr>
  </w:style>
  <w:style w:type="numbering" w:customStyle="1" w:styleId="LFO39">
    <w:name w:val="LFO39"/>
    <w:basedOn w:val="a2"/>
    <w:pPr>
      <w:numPr>
        <w:numId w:val="43"/>
      </w:numPr>
    </w:pPr>
  </w:style>
  <w:style w:type="numbering" w:customStyle="1" w:styleId="LFO40">
    <w:name w:val="LFO40"/>
    <w:basedOn w:val="a2"/>
    <w:pPr>
      <w:numPr>
        <w:numId w:val="44"/>
      </w:numPr>
    </w:pPr>
  </w:style>
  <w:style w:type="numbering" w:customStyle="1" w:styleId="LFO42">
    <w:name w:val="LFO42"/>
    <w:basedOn w:val="a2"/>
    <w:pPr>
      <w:numPr>
        <w:numId w:val="45"/>
      </w:numPr>
    </w:pPr>
  </w:style>
  <w:style w:type="numbering" w:customStyle="1" w:styleId="LFO43">
    <w:name w:val="LFO43"/>
    <w:basedOn w:val="a2"/>
    <w:pPr>
      <w:numPr>
        <w:numId w:val="46"/>
      </w:numPr>
    </w:pPr>
  </w:style>
  <w:style w:type="numbering" w:customStyle="1" w:styleId="LFO44">
    <w:name w:val="LFO44"/>
    <w:basedOn w:val="a2"/>
    <w:pPr>
      <w:numPr>
        <w:numId w:val="47"/>
      </w:numPr>
    </w:pPr>
  </w:style>
  <w:style w:type="numbering" w:customStyle="1" w:styleId="LFO45">
    <w:name w:val="LFO45"/>
    <w:basedOn w:val="a2"/>
    <w:pPr>
      <w:numPr>
        <w:numId w:val="48"/>
      </w:numPr>
    </w:pPr>
  </w:style>
  <w:style w:type="numbering" w:customStyle="1" w:styleId="LFO46">
    <w:name w:val="LFO46"/>
    <w:basedOn w:val="a2"/>
    <w:pPr>
      <w:numPr>
        <w:numId w:val="49"/>
      </w:numPr>
    </w:pPr>
  </w:style>
  <w:style w:type="numbering" w:customStyle="1" w:styleId="LFO47">
    <w:name w:val="LFO47"/>
    <w:basedOn w:val="a2"/>
    <w:pPr>
      <w:numPr>
        <w:numId w:val="50"/>
      </w:numPr>
    </w:pPr>
  </w:style>
  <w:style w:type="numbering" w:customStyle="1" w:styleId="LFO48">
    <w:name w:val="LFO48"/>
    <w:basedOn w:val="a2"/>
    <w:pPr>
      <w:numPr>
        <w:numId w:val="51"/>
      </w:numPr>
    </w:pPr>
  </w:style>
  <w:style w:type="numbering" w:customStyle="1" w:styleId="LFO49">
    <w:name w:val="LFO49"/>
    <w:basedOn w:val="a2"/>
    <w:pPr>
      <w:numPr>
        <w:numId w:val="52"/>
      </w:numPr>
    </w:pPr>
  </w:style>
  <w:style w:type="numbering" w:customStyle="1" w:styleId="LFO50">
    <w:name w:val="LFO50"/>
    <w:basedOn w:val="a2"/>
    <w:pPr>
      <w:numPr>
        <w:numId w:val="53"/>
      </w:numPr>
    </w:pPr>
  </w:style>
  <w:style w:type="numbering" w:customStyle="1" w:styleId="LFO51">
    <w:name w:val="LFO51"/>
    <w:basedOn w:val="a2"/>
    <w:pPr>
      <w:numPr>
        <w:numId w:val="54"/>
      </w:numPr>
    </w:pPr>
  </w:style>
  <w:style w:type="numbering" w:customStyle="1" w:styleId="LFO52">
    <w:name w:val="LFO52"/>
    <w:basedOn w:val="a2"/>
    <w:pPr>
      <w:numPr>
        <w:numId w:val="55"/>
      </w:numPr>
    </w:pPr>
  </w:style>
  <w:style w:type="numbering" w:customStyle="1" w:styleId="LFO53">
    <w:name w:val="LFO53"/>
    <w:basedOn w:val="a2"/>
    <w:pPr>
      <w:numPr>
        <w:numId w:val="56"/>
      </w:numPr>
    </w:pPr>
  </w:style>
  <w:style w:type="numbering" w:customStyle="1" w:styleId="LFO54">
    <w:name w:val="LFO54"/>
    <w:basedOn w:val="a2"/>
    <w:pPr>
      <w:numPr>
        <w:numId w:val="57"/>
      </w:numPr>
    </w:pPr>
  </w:style>
  <w:style w:type="numbering" w:customStyle="1" w:styleId="LFO55">
    <w:name w:val="LFO55"/>
    <w:basedOn w:val="a2"/>
    <w:pPr>
      <w:numPr>
        <w:numId w:val="58"/>
      </w:numPr>
    </w:pPr>
  </w:style>
  <w:style w:type="numbering" w:customStyle="1" w:styleId="LFO56">
    <w:name w:val="LFO56"/>
    <w:basedOn w:val="a2"/>
    <w:pPr>
      <w:numPr>
        <w:numId w:val="59"/>
      </w:numPr>
    </w:pPr>
  </w:style>
  <w:style w:type="numbering" w:customStyle="1" w:styleId="LFO57">
    <w:name w:val="LFO57"/>
    <w:basedOn w:val="a2"/>
    <w:pPr>
      <w:numPr>
        <w:numId w:val="60"/>
      </w:numPr>
    </w:pPr>
  </w:style>
  <w:style w:type="numbering" w:customStyle="1" w:styleId="LFO58">
    <w:name w:val="LFO58"/>
    <w:basedOn w:val="a2"/>
    <w:pPr>
      <w:numPr>
        <w:numId w:val="61"/>
      </w:numPr>
    </w:pPr>
  </w:style>
  <w:style w:type="numbering" w:customStyle="1" w:styleId="LFO59">
    <w:name w:val="LFO59"/>
    <w:basedOn w:val="a2"/>
    <w:pPr>
      <w:numPr>
        <w:numId w:val="62"/>
      </w:numPr>
    </w:pPr>
  </w:style>
  <w:style w:type="numbering" w:customStyle="1" w:styleId="LFO60">
    <w:name w:val="LFO60"/>
    <w:basedOn w:val="a2"/>
    <w:pPr>
      <w:numPr>
        <w:numId w:val="63"/>
      </w:numPr>
    </w:pPr>
  </w:style>
  <w:style w:type="numbering" w:customStyle="1" w:styleId="LFO61">
    <w:name w:val="LFO61"/>
    <w:basedOn w:val="a2"/>
    <w:pPr>
      <w:numPr>
        <w:numId w:val="64"/>
      </w:numPr>
    </w:pPr>
  </w:style>
  <w:style w:type="numbering" w:customStyle="1" w:styleId="LFO62">
    <w:name w:val="LFO62"/>
    <w:basedOn w:val="a2"/>
    <w:pPr>
      <w:numPr>
        <w:numId w:val="65"/>
      </w:numPr>
    </w:pPr>
  </w:style>
  <w:style w:type="numbering" w:customStyle="1" w:styleId="LFO63">
    <w:name w:val="LFO63"/>
    <w:basedOn w:val="a2"/>
    <w:pPr>
      <w:numPr>
        <w:numId w:val="66"/>
      </w:numPr>
    </w:pPr>
  </w:style>
  <w:style w:type="numbering" w:customStyle="1" w:styleId="LFO64">
    <w:name w:val="LFO64"/>
    <w:basedOn w:val="a2"/>
    <w:pPr>
      <w:numPr>
        <w:numId w:val="67"/>
      </w:numPr>
    </w:pPr>
  </w:style>
  <w:style w:type="numbering" w:customStyle="1" w:styleId="LFO65">
    <w:name w:val="LFO65"/>
    <w:basedOn w:val="a2"/>
    <w:pPr>
      <w:numPr>
        <w:numId w:val="68"/>
      </w:numPr>
    </w:pPr>
  </w:style>
  <w:style w:type="numbering" w:customStyle="1" w:styleId="LFO66">
    <w:name w:val="LFO66"/>
    <w:basedOn w:val="a2"/>
    <w:pPr>
      <w:numPr>
        <w:numId w:val="69"/>
      </w:numPr>
    </w:pPr>
  </w:style>
  <w:style w:type="numbering" w:customStyle="1" w:styleId="LFO67">
    <w:name w:val="LFO67"/>
    <w:basedOn w:val="a2"/>
    <w:pPr>
      <w:numPr>
        <w:numId w:val="70"/>
      </w:numPr>
    </w:pPr>
  </w:style>
  <w:style w:type="numbering" w:customStyle="1" w:styleId="LFO68">
    <w:name w:val="LFO68"/>
    <w:basedOn w:val="a2"/>
    <w:pPr>
      <w:numPr>
        <w:numId w:val="71"/>
      </w:numPr>
    </w:pPr>
  </w:style>
  <w:style w:type="numbering" w:customStyle="1" w:styleId="13">
    <w:name w:val="Нет списка1"/>
    <w:next w:val="a2"/>
    <w:uiPriority w:val="99"/>
    <w:semiHidden/>
    <w:unhideWhenUsed/>
    <w:rsid w:val="00FF7495"/>
  </w:style>
  <w:style w:type="table" w:styleId="afd">
    <w:name w:val="Table Grid"/>
    <w:basedOn w:val="a1"/>
    <w:uiPriority w:val="59"/>
    <w:rsid w:val="00FF7495"/>
    <w:pPr>
      <w:autoSpaceDN/>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aliases w:val="отчет_нормаль Знак,Заг1 Знак,io?ao_ii?iaeu Знак,body text Знак1,Text1 Знак,body text Знак Знак Знак,body text Знак Знак1,Основной текст Знак Знак Знак,contents Знак,Body Text Russian Знак,NoticeText-List Знак,Основной текст1 Знак"/>
    <w:link w:val="a9"/>
    <w:qFormat/>
    <w:rsid w:val="00FF7495"/>
    <w:rPr>
      <w:rFonts w:ascii="Times New Roman" w:hAnsi="Times New Roman"/>
      <w:sz w:val="22"/>
      <w:szCs w:val="22"/>
      <w:lang w:eastAsia="en-US"/>
    </w:rPr>
  </w:style>
  <w:style w:type="paragraph" w:customStyle="1" w:styleId="consplusnormal1">
    <w:name w:val="consplusnormal"/>
    <w:basedOn w:val="a"/>
    <w:rsid w:val="00FF7495"/>
    <w:pPr>
      <w:suppressAutoHyphens w:val="0"/>
      <w:autoSpaceDN/>
      <w:spacing w:before="187" w:after="187"/>
      <w:ind w:left="187" w:right="187"/>
      <w:jc w:val="left"/>
    </w:pPr>
    <w:rPr>
      <w:rFonts w:eastAsia="Times New Roman"/>
      <w:sz w:val="24"/>
      <w:szCs w:val="24"/>
      <w:lang w:eastAsia="ru-RU"/>
    </w:rPr>
  </w:style>
  <w:style w:type="paragraph" w:styleId="afe">
    <w:name w:val="No Spacing"/>
    <w:uiPriority w:val="1"/>
    <w:qFormat/>
    <w:rsid w:val="00FF7495"/>
    <w:pPr>
      <w:suppressAutoHyphens/>
      <w:jc w:val="both"/>
    </w:pPr>
    <w:rPr>
      <w:rFonts w:ascii="Times New Roman" w:hAnsi="Times New Roman"/>
      <w:sz w:val="22"/>
      <w:szCs w:val="22"/>
      <w:lang w:eastAsia="en-US"/>
    </w:rPr>
  </w:style>
  <w:style w:type="character" w:customStyle="1" w:styleId="aff">
    <w:name w:val="Основной текст_"/>
    <w:basedOn w:val="a0"/>
    <w:link w:val="24"/>
    <w:rsid w:val="00FF7495"/>
    <w:rPr>
      <w:rFonts w:ascii="Times New Roman" w:eastAsia="Times New Roman" w:hAnsi="Times New Roman"/>
      <w:shd w:val="clear" w:color="auto" w:fill="FFFFFF"/>
    </w:rPr>
  </w:style>
  <w:style w:type="paragraph" w:customStyle="1" w:styleId="24">
    <w:name w:val="Основной текст2"/>
    <w:basedOn w:val="a"/>
    <w:link w:val="aff"/>
    <w:rsid w:val="00FF7495"/>
    <w:pPr>
      <w:widowControl w:val="0"/>
      <w:shd w:val="clear" w:color="auto" w:fill="FFFFFF"/>
      <w:suppressAutoHyphens w:val="0"/>
      <w:autoSpaceDN/>
      <w:spacing w:line="269" w:lineRule="exact"/>
      <w:jc w:val="left"/>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256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DC05-014A-48FF-8F99-9074B571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10951</Words>
  <Characters>62421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Doczilla.ru</Company>
  <LinksUpToDate>false</LinksUpToDate>
  <CharactersWithSpaces>73226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Doczilla.ru</dc:creator>
  <cp:lastModifiedBy>Александр Сергеевич Фильков</cp:lastModifiedBy>
  <cp:revision>24</cp:revision>
  <cp:lastPrinted>2014-05-26T14:27:00Z</cp:lastPrinted>
  <dcterms:created xsi:type="dcterms:W3CDTF">2024-04-18T06:55:00Z</dcterms:created>
  <dcterms:modified xsi:type="dcterms:W3CDTF">2025-07-01T13:03:00Z</dcterms:modified>
</cp:coreProperties>
</file>