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98" w:rsidRDefault="00BD664A" w:rsidP="00BD664A">
      <w:pPr>
        <w:jc w:val="center"/>
      </w:pPr>
      <w:bookmarkStart w:id="0" w:name="_GoBack"/>
      <w:bookmarkEnd w:id="0"/>
      <w:r>
        <w:t>Пояснения к раскрываемым показателям бюджетной отчетности Управления делами Правительства Ленинградской области на 01.</w:t>
      </w:r>
      <w:r w:rsidR="004626D0">
        <w:t>10</w:t>
      </w:r>
      <w:r>
        <w:t>.202</w:t>
      </w:r>
      <w:r w:rsidR="00FC38EB">
        <w:t>1</w:t>
      </w:r>
      <w:r>
        <w:t xml:space="preserve"> года</w:t>
      </w:r>
    </w:p>
    <w:p w:rsidR="008C73D9" w:rsidRDefault="008C73D9" w:rsidP="00BD664A">
      <w:pPr>
        <w:spacing w:after="0" w:line="240" w:lineRule="auto"/>
        <w:ind w:firstLine="709"/>
        <w:jc w:val="both"/>
      </w:pPr>
    </w:p>
    <w:p w:rsidR="00BD664A" w:rsidRPr="00BD664A" w:rsidRDefault="00BD664A" w:rsidP="00BD664A">
      <w:pPr>
        <w:spacing w:after="0" w:line="240" w:lineRule="auto"/>
        <w:ind w:firstLine="709"/>
        <w:jc w:val="both"/>
      </w:pPr>
      <w:proofErr w:type="gramStart"/>
      <w:r w:rsidRPr="00BD664A">
        <w:t>Управление делами Правительства Ленинградской области (далее - Управление делами) является органом исполнительной власти Ленинградской области, осуществляющим в пределах своей компетенции финансовое и материально-техническое обеспечение деятельности Губернатора Ленинградской области как высшего должностного лица Ленинградской области, Правительства Ленинградской области как высшего исполнительного органа государственной власти Ленинградской области, отраслевых и иных органов исполнительной власти Ленинградской области и аппаратов мировых судей Ленинградской области (за исключением</w:t>
      </w:r>
      <w:proofErr w:type="gramEnd"/>
      <w:r w:rsidRPr="00BD664A">
        <w:t xml:space="preserve"> </w:t>
      </w:r>
      <w:proofErr w:type="gramStart"/>
      <w:r w:rsidRPr="00BD664A">
        <w:t>Представительства Губернатора и Правительства Ленинградской области при Правительстве Российской Федерации) в соответствии с Постановлением Правительства Ленинградской области от 14.12.2015 № 474 "Об утверждении положения об Управлении делами Правительства Ленинградской области".</w:t>
      </w:r>
      <w:proofErr w:type="gramEnd"/>
    </w:p>
    <w:p w:rsidR="00BD664A" w:rsidRDefault="00BD664A" w:rsidP="00BD664A">
      <w:pPr>
        <w:spacing w:after="0" w:line="240" w:lineRule="auto"/>
        <w:ind w:firstLine="709"/>
        <w:jc w:val="both"/>
      </w:pPr>
      <w:r w:rsidRPr="00BD664A">
        <w:t>Юридический адрес Управления делами совпадает с фактическим местом нахождения: 191311, г. Санкт-Петербург, Суворовский пр., д.67.</w:t>
      </w:r>
    </w:p>
    <w:p w:rsidR="00BD664A" w:rsidRDefault="00BD664A" w:rsidP="00BD664A">
      <w:pPr>
        <w:spacing w:after="0" w:line="240" w:lineRule="auto"/>
        <w:ind w:firstLine="709"/>
        <w:jc w:val="both"/>
      </w:pPr>
      <w:r>
        <w:t>П</w:t>
      </w:r>
      <w:r w:rsidRPr="00BD664A">
        <w:t xml:space="preserve">редставленные показатели </w:t>
      </w:r>
      <w:r>
        <w:t xml:space="preserve">бюджетной </w:t>
      </w:r>
      <w:r w:rsidRPr="00BD664A">
        <w:t xml:space="preserve">отчетности сформированы исходя из нормативных правовых актов, регулирующих ведение </w:t>
      </w:r>
      <w:r>
        <w:t>бюджетного</w:t>
      </w:r>
      <w:r w:rsidRPr="00BD664A">
        <w:t xml:space="preserve"> учета и составление </w:t>
      </w:r>
      <w:r>
        <w:t>бюджетной</w:t>
      </w:r>
      <w:r w:rsidRPr="00BD664A">
        <w:t xml:space="preserve"> отчетности</w:t>
      </w:r>
      <w:r>
        <w:t>.</w:t>
      </w:r>
    </w:p>
    <w:p w:rsidR="00BD664A" w:rsidRDefault="00BD664A" w:rsidP="00BD664A">
      <w:pPr>
        <w:spacing w:after="0" w:line="240" w:lineRule="auto"/>
        <w:ind w:firstLine="709"/>
        <w:jc w:val="both"/>
      </w:pPr>
      <w:proofErr w:type="gramStart"/>
      <w:r w:rsidRPr="00BD664A">
        <w:t>Бюджетный учет ведется в соответствии с приказами от 01 декабря 2010 года №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(далее - Инструкция 157н) и от 06 декабря 2010 года № 162н "Об утверждении Плана счетов бюджетного</w:t>
      </w:r>
      <w:proofErr w:type="gramEnd"/>
      <w:r w:rsidRPr="00BD664A">
        <w:t xml:space="preserve"> учета и Инструкции по его применению" (далее - Инструкция 162н). </w:t>
      </w:r>
    </w:p>
    <w:p w:rsidR="004626D0" w:rsidRPr="004626D0" w:rsidRDefault="004626D0" w:rsidP="004626D0">
      <w:pPr>
        <w:spacing w:after="0" w:line="240" w:lineRule="auto"/>
        <w:ind w:firstLine="709"/>
        <w:jc w:val="both"/>
      </w:pPr>
      <w:r w:rsidRPr="004626D0">
        <w:t>В отчетном периоде в областной бюджет Ленинградской области поступили доходы, администратором по которым выступает Управление делами, в сумме 29</w:t>
      </w:r>
      <w:r>
        <w:t>,</w:t>
      </w:r>
      <w:r w:rsidRPr="004626D0">
        <w:t>0</w:t>
      </w:r>
      <w:r>
        <w:t>4 млн.</w:t>
      </w:r>
      <w:r w:rsidRPr="004626D0">
        <w:t xml:space="preserve"> руб., что на 21,3 % больше аналогичного периода прошлого года.</w:t>
      </w:r>
    </w:p>
    <w:p w:rsidR="008C73D9" w:rsidRDefault="008C73D9" w:rsidP="00BD664A">
      <w:pPr>
        <w:spacing w:after="0" w:line="240" w:lineRule="auto"/>
        <w:ind w:firstLine="709"/>
        <w:jc w:val="both"/>
      </w:pPr>
      <w:r>
        <w:t xml:space="preserve">Исполнение областного бюджета по расходам за </w:t>
      </w:r>
      <w:r w:rsidR="004626D0">
        <w:t>9 месяцев</w:t>
      </w:r>
      <w:r>
        <w:t xml:space="preserve"> 202</w:t>
      </w:r>
      <w:r w:rsidR="00FC38EB">
        <w:t>1</w:t>
      </w:r>
      <w:r>
        <w:t xml:space="preserve"> года</w:t>
      </w:r>
      <w:r w:rsidR="004C7F98">
        <w:t xml:space="preserve"> составило</w:t>
      </w:r>
      <w:r>
        <w:t xml:space="preserve"> </w:t>
      </w:r>
      <w:r w:rsidR="004626D0">
        <w:t>3696,14</w:t>
      </w:r>
      <w:r w:rsidR="003579FE">
        <w:t xml:space="preserve"> млн. </w:t>
      </w:r>
      <w:r w:rsidR="004C7F98">
        <w:t>руб. или</w:t>
      </w:r>
      <w:r>
        <w:t xml:space="preserve"> </w:t>
      </w:r>
      <w:r w:rsidR="004626D0">
        <w:t>67,68</w:t>
      </w:r>
      <w:r>
        <w:t>%</w:t>
      </w:r>
      <w:r w:rsidR="003579FE">
        <w:t xml:space="preserve"> от общего объема бюджетных ассигнований</w:t>
      </w:r>
      <w:r>
        <w:t xml:space="preserve">. Данный процент исполнения обусловлен тем, что </w:t>
      </w:r>
      <w:r w:rsidRPr="008C73D9">
        <w:t xml:space="preserve">проведение </w:t>
      </w:r>
      <w:r w:rsidR="004626D0">
        <w:t>части</w:t>
      </w:r>
      <w:r w:rsidRPr="008C73D9">
        <w:t xml:space="preserve"> мероприятий в рамках государственн</w:t>
      </w:r>
      <w:r>
        <w:t>ых</w:t>
      </w:r>
      <w:r w:rsidRPr="008C73D9">
        <w:t xml:space="preserve"> программ Ленинградской области </w:t>
      </w:r>
      <w:r>
        <w:t>и</w:t>
      </w:r>
      <w:r w:rsidRPr="008C73D9">
        <w:t xml:space="preserve"> их оплата</w:t>
      </w:r>
      <w:r>
        <w:t xml:space="preserve">, а также </w:t>
      </w:r>
      <w:r w:rsidRPr="008C73D9">
        <w:t xml:space="preserve"> </w:t>
      </w:r>
      <w:r>
        <w:t>осуществление непрограммных расходов,</w:t>
      </w:r>
      <w:r w:rsidRPr="008C73D9">
        <w:t xml:space="preserve"> запланированы на 4 квартал. </w:t>
      </w:r>
      <w:r w:rsidR="00A44BB2">
        <w:t xml:space="preserve">По сравнению с аналогичным периодом прошлого года расходы </w:t>
      </w:r>
      <w:r w:rsidR="004626D0">
        <w:t>увеличились на</w:t>
      </w:r>
      <w:r w:rsidR="00A44BB2">
        <w:t xml:space="preserve"> </w:t>
      </w:r>
      <w:r w:rsidR="004626D0">
        <w:t>17,9</w:t>
      </w:r>
      <w:r w:rsidR="00A44BB2">
        <w:t>% (</w:t>
      </w:r>
      <w:r w:rsidR="004626D0">
        <w:t>3134,62</w:t>
      </w:r>
      <w:r w:rsidR="00A44BB2">
        <w:t xml:space="preserve"> млн. руб.)</w:t>
      </w:r>
      <w:r w:rsidR="000422F5">
        <w:t>.</w:t>
      </w:r>
    </w:p>
    <w:p w:rsidR="00BD664A" w:rsidRPr="00BD664A" w:rsidRDefault="00BD664A" w:rsidP="00BD664A">
      <w:pPr>
        <w:spacing w:after="0" w:line="240" w:lineRule="auto"/>
        <w:ind w:firstLine="709"/>
        <w:jc w:val="both"/>
      </w:pPr>
    </w:p>
    <w:p w:rsidR="00BD664A" w:rsidRDefault="00BD664A" w:rsidP="00BD664A">
      <w:pPr>
        <w:spacing w:after="0" w:line="240" w:lineRule="auto"/>
        <w:ind w:firstLine="709"/>
        <w:jc w:val="both"/>
      </w:pPr>
    </w:p>
    <w:sectPr w:rsidR="00BD664A" w:rsidSect="00BD664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4A"/>
    <w:rsid w:val="000422F5"/>
    <w:rsid w:val="003579FE"/>
    <w:rsid w:val="004626D0"/>
    <w:rsid w:val="004C7F98"/>
    <w:rsid w:val="008C73D9"/>
    <w:rsid w:val="00922EA8"/>
    <w:rsid w:val="00A041F7"/>
    <w:rsid w:val="00A44BB2"/>
    <w:rsid w:val="00B41E3F"/>
    <w:rsid w:val="00BD664A"/>
    <w:rsid w:val="00EB21BD"/>
    <w:rsid w:val="00FC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F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F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Шанцева</dc:creator>
  <cp:lastModifiedBy>Александр Александрович Васюков</cp:lastModifiedBy>
  <cp:revision>2</cp:revision>
  <dcterms:created xsi:type="dcterms:W3CDTF">2025-03-18T15:32:00Z</dcterms:created>
  <dcterms:modified xsi:type="dcterms:W3CDTF">2025-03-18T15:32:00Z</dcterms:modified>
</cp:coreProperties>
</file>